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Výpočty z chemických vzorců: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1, Urči hmotnostní zlomek hliníku v oxidu hlinitém (Al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).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 xml:space="preserve">2, Kolik % zaujímá kyslík v hydroxidu vápenatém </w:t>
      </w:r>
      <w:proofErr w:type="gramStart"/>
      <w:r>
        <w:rPr>
          <w:sz w:val="24"/>
          <w:szCs w:val="24"/>
        </w:rPr>
        <w:t>Ca(</w:t>
      </w:r>
      <w:proofErr w:type="gramEnd"/>
      <w:r>
        <w:rPr>
          <w:sz w:val="24"/>
          <w:szCs w:val="24"/>
        </w:rPr>
        <w:t>OH)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? 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3, Urči hmotnostní zlomek vodíku a kyslíku v molekule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O.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4, Kolik % stříbra obsahuje dusičnan stříbrný (AgNO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)?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5, Kolik g stříbra je v </w:t>
      </w:r>
      <w:proofErr w:type="gramStart"/>
      <w:r>
        <w:rPr>
          <w:sz w:val="24"/>
          <w:szCs w:val="24"/>
        </w:rPr>
        <w:t>50g</w:t>
      </w:r>
      <w:proofErr w:type="gramEnd"/>
      <w:r>
        <w:rPr>
          <w:sz w:val="24"/>
          <w:szCs w:val="24"/>
        </w:rPr>
        <w:t xml:space="preserve"> AgNO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?</w:t>
      </w:r>
    </w:p>
    <w:p w:rsidR="002E02DC" w:rsidRDefault="002E02DC" w:rsidP="002E02DC">
      <w:pPr>
        <w:rPr>
          <w:sz w:val="24"/>
          <w:szCs w:val="24"/>
        </w:rPr>
      </w:pPr>
      <w:r>
        <w:rPr>
          <w:sz w:val="24"/>
          <w:szCs w:val="24"/>
        </w:rPr>
        <w:t>6, Kolika % jsou zastoupeny jednotlivé prvky v oxidu křemičitém (SiO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)?</w:t>
      </w:r>
    </w:p>
    <w:p w:rsidR="002E02DC" w:rsidRDefault="002E02DC">
      <w:bookmarkStart w:id="0" w:name="_GoBack"/>
      <w:bookmarkEnd w:id="0"/>
    </w:p>
    <w:sectPr w:rsidR="002E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DC"/>
    <w:rsid w:val="002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6E1E6-B404-4278-AD1A-86848D58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2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Fizková</dc:creator>
  <cp:keywords/>
  <dc:description/>
  <cp:lastModifiedBy>Romana Fizková</cp:lastModifiedBy>
  <cp:revision>1</cp:revision>
  <dcterms:created xsi:type="dcterms:W3CDTF">2020-03-11T10:54:00Z</dcterms:created>
  <dcterms:modified xsi:type="dcterms:W3CDTF">2020-03-11T10:55:00Z</dcterms:modified>
</cp:coreProperties>
</file>