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5C270" w14:textId="77777777" w:rsidR="00601E22" w:rsidRDefault="00601E22">
      <w:pPr>
        <w:tabs>
          <w:tab w:val="left" w:pos="2552"/>
        </w:tabs>
        <w:ind w:left="2520" w:hanging="2520"/>
        <w:jc w:val="both"/>
      </w:pPr>
      <w:r>
        <w:tab/>
      </w:r>
      <w:r>
        <w:tab/>
      </w:r>
      <w:r>
        <w:tab/>
      </w:r>
      <w:r>
        <w:tab/>
        <w:t xml:space="preserve">   </w:t>
      </w:r>
    </w:p>
    <w:p w14:paraId="73F13374" w14:textId="77777777" w:rsidR="00601E22" w:rsidRDefault="00601E22">
      <w:pPr>
        <w:pStyle w:val="Zhlav"/>
        <w:jc w:val="center"/>
        <w:rPr>
          <w:b/>
        </w:rPr>
      </w:pPr>
      <w:r>
        <w:rPr>
          <w:b/>
          <w:snapToGrid w:val="0"/>
        </w:rPr>
        <w:t>VOLEBNÍ ŘÁD ŠKOLSKÉ RADY</w:t>
      </w:r>
    </w:p>
    <w:p w14:paraId="074FD125" w14:textId="77777777" w:rsidR="00601E22" w:rsidRDefault="00601E22">
      <w:pPr>
        <w:pStyle w:val="Podtitul"/>
        <w:rPr>
          <w:snapToGrid w:val="0"/>
          <w:sz w:val="24"/>
          <w:szCs w:val="24"/>
        </w:rPr>
      </w:pPr>
    </w:p>
    <w:p w14:paraId="1C17306A" w14:textId="77777777" w:rsidR="00601E22" w:rsidRDefault="00601E2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při </w:t>
      </w:r>
      <w:r>
        <w:rPr>
          <w:b/>
          <w:bCs/>
          <w:iCs/>
          <w:color w:val="000000"/>
        </w:rPr>
        <w:t xml:space="preserve">základní </w:t>
      </w:r>
      <w:proofErr w:type="gramStart"/>
      <w:r>
        <w:rPr>
          <w:b/>
          <w:bCs/>
          <w:iCs/>
          <w:color w:val="000000"/>
        </w:rPr>
        <w:t xml:space="preserve">škole,  </w:t>
      </w:r>
      <w:r>
        <w:rPr>
          <w:b/>
          <w:bCs/>
          <w:color w:val="000000"/>
        </w:rPr>
        <w:t>jejíž</w:t>
      </w:r>
      <w:proofErr w:type="gramEnd"/>
      <w:r>
        <w:rPr>
          <w:b/>
          <w:bCs/>
          <w:color w:val="000000"/>
        </w:rPr>
        <w:t xml:space="preserve"> činnost vykonává</w:t>
      </w:r>
    </w:p>
    <w:p w14:paraId="40A92049" w14:textId="77777777" w:rsidR="00601E22" w:rsidRDefault="00601E22">
      <w:pPr>
        <w:pStyle w:val="Podtitul"/>
        <w:rPr>
          <w:caps/>
          <w:sz w:val="24"/>
          <w:szCs w:val="24"/>
        </w:rPr>
      </w:pPr>
    </w:p>
    <w:p w14:paraId="334858D4" w14:textId="77777777" w:rsidR="00601E22" w:rsidRDefault="00601E22">
      <w:pPr>
        <w:pStyle w:val="Podtitul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příspěvková organizace Základní škola </w:t>
      </w:r>
      <w:proofErr w:type="gramStart"/>
      <w:r>
        <w:rPr>
          <w:sz w:val="24"/>
          <w:szCs w:val="24"/>
        </w:rPr>
        <w:t>a  Mateřská</w:t>
      </w:r>
      <w:proofErr w:type="gramEnd"/>
      <w:r>
        <w:rPr>
          <w:sz w:val="24"/>
          <w:szCs w:val="24"/>
        </w:rPr>
        <w:t xml:space="preserve"> škola Kozlovice, příspěvková organizace</w:t>
      </w:r>
    </w:p>
    <w:p w14:paraId="79847B5A" w14:textId="77777777" w:rsidR="00601E22" w:rsidRDefault="00601E22">
      <w:pPr>
        <w:pStyle w:val="Podtitul"/>
        <w:jc w:val="left"/>
        <w:rPr>
          <w:b w:val="0"/>
          <w:bCs w:val="0"/>
          <w:i/>
          <w:iCs/>
          <w:sz w:val="24"/>
          <w:szCs w:val="24"/>
        </w:rPr>
      </w:pPr>
    </w:p>
    <w:p w14:paraId="6A7D30B1" w14:textId="77777777" w:rsidR="00601E22" w:rsidRDefault="00601E22">
      <w:pPr>
        <w:pStyle w:val="Zkladntext"/>
        <w:jc w:val="center"/>
        <w:rPr>
          <w:snapToGrid w:val="0"/>
        </w:rPr>
      </w:pPr>
      <w:r>
        <w:rPr>
          <w:snapToGrid w:val="0"/>
        </w:rPr>
        <w:t>Článek 1</w:t>
      </w:r>
    </w:p>
    <w:p w14:paraId="5FC1E006" w14:textId="77777777" w:rsidR="00601E22" w:rsidRDefault="00601E22">
      <w:pPr>
        <w:numPr>
          <w:ilvl w:val="0"/>
          <w:numId w:val="8"/>
        </w:numPr>
        <w:jc w:val="both"/>
      </w:pPr>
      <w:r>
        <w:rPr>
          <w:snapToGrid w:val="0"/>
        </w:rPr>
        <w:t>Volební řád upravuje volbu třetiny členů školské rady</w:t>
      </w:r>
      <w:r>
        <w:t>, kterou volí zákonní zástupci nezletilých žáků a třetiny členů školské rady, kterou volí pedagogičtí pracovníci školy.</w:t>
      </w:r>
    </w:p>
    <w:p w14:paraId="2BBC2B56" w14:textId="77777777" w:rsidR="00601E22" w:rsidRDefault="00601E22">
      <w:pPr>
        <w:ind w:left="720"/>
        <w:jc w:val="both"/>
      </w:pPr>
      <w:r>
        <w:t>Třetinu členů školské rady jmenuje zřizovatel.</w:t>
      </w:r>
    </w:p>
    <w:p w14:paraId="6CD73DF5" w14:textId="77777777" w:rsidR="00601E22" w:rsidRDefault="00601E22">
      <w:pPr>
        <w:jc w:val="both"/>
      </w:pPr>
    </w:p>
    <w:p w14:paraId="1870D74B" w14:textId="77777777" w:rsidR="00601E22" w:rsidRDefault="00601E22">
      <w:pPr>
        <w:numPr>
          <w:ilvl w:val="0"/>
          <w:numId w:val="8"/>
        </w:numPr>
        <w:jc w:val="both"/>
      </w:pPr>
      <w:r>
        <w:t xml:space="preserve">Školská rada má 6 </w:t>
      </w:r>
      <w:proofErr w:type="gramStart"/>
      <w:r>
        <w:t>členů .Délka</w:t>
      </w:r>
      <w:proofErr w:type="gramEnd"/>
      <w:r>
        <w:t xml:space="preserve"> volebního období členů školské rady je tři roky.</w:t>
      </w:r>
    </w:p>
    <w:p w14:paraId="3C001251" w14:textId="77777777" w:rsidR="00601E22" w:rsidRDefault="00601E22">
      <w:pPr>
        <w:ind w:left="360"/>
        <w:jc w:val="both"/>
      </w:pPr>
    </w:p>
    <w:p w14:paraId="69CB7E7F" w14:textId="77777777" w:rsidR="00601E22" w:rsidRDefault="00601E22">
      <w:pPr>
        <w:numPr>
          <w:ilvl w:val="0"/>
          <w:numId w:val="8"/>
        </w:numPr>
        <w:jc w:val="both"/>
      </w:pPr>
      <w:r>
        <w:rPr>
          <w:snapToGrid w:val="0"/>
        </w:rPr>
        <w:t>Třetina členů školské rady</w:t>
      </w:r>
      <w:r>
        <w:t xml:space="preserve">, kterou volí zákonní zástupci nezletilých žáků </w:t>
      </w:r>
      <w:r>
        <w:br/>
        <w:t>a třetina členů školské rady, kterou volí pedagogičtí pracovníci školy, se volí přímou volbou.</w:t>
      </w:r>
    </w:p>
    <w:p w14:paraId="3EC0BC82" w14:textId="77777777" w:rsidR="00601E22" w:rsidRDefault="00601E22">
      <w:pPr>
        <w:jc w:val="both"/>
      </w:pPr>
    </w:p>
    <w:p w14:paraId="030C9010" w14:textId="77777777" w:rsidR="00601E22" w:rsidRDefault="00601E22">
      <w:pPr>
        <w:numPr>
          <w:ilvl w:val="0"/>
          <w:numId w:val="8"/>
        </w:numPr>
        <w:jc w:val="both"/>
      </w:pPr>
      <w:r>
        <w:t>Týž člen školské rady nemůže být současně jmenován zřizovatelem, zvolen zákonnými zástupci nezletilých žáků nebo zvolen pedagogickými pracovníky školy.</w:t>
      </w:r>
    </w:p>
    <w:p w14:paraId="13FF5835" w14:textId="77777777" w:rsidR="00601E22" w:rsidRDefault="00601E22">
      <w:pPr>
        <w:jc w:val="both"/>
      </w:pPr>
    </w:p>
    <w:p w14:paraId="45E7AB0B" w14:textId="77777777" w:rsidR="00601E22" w:rsidRDefault="00601E22">
      <w:pPr>
        <w:jc w:val="both"/>
      </w:pPr>
    </w:p>
    <w:p w14:paraId="6399A1E8" w14:textId="77777777" w:rsidR="00601E22" w:rsidRDefault="00601E22">
      <w:pPr>
        <w:jc w:val="center"/>
      </w:pPr>
      <w:r>
        <w:rPr>
          <w:snapToGrid w:val="0"/>
        </w:rPr>
        <w:t>Článek</w:t>
      </w:r>
      <w:r>
        <w:t xml:space="preserve"> 2</w:t>
      </w:r>
    </w:p>
    <w:p w14:paraId="17E5241D" w14:textId="77777777" w:rsidR="00601E22" w:rsidRDefault="00601E22">
      <w:pPr>
        <w:jc w:val="center"/>
      </w:pPr>
    </w:p>
    <w:p w14:paraId="4CA7366A" w14:textId="77777777" w:rsidR="00601E22" w:rsidRDefault="00601E22">
      <w:pPr>
        <w:numPr>
          <w:ilvl w:val="0"/>
          <w:numId w:val="11"/>
        </w:numPr>
      </w:pPr>
      <w:r>
        <w:t>Zřizovatel stanoví přesné datum voleb nejpozději 40 dnů před konáním voleb.</w:t>
      </w:r>
    </w:p>
    <w:p w14:paraId="45DF5E18" w14:textId="77777777" w:rsidR="00601E22" w:rsidRDefault="00601E22"/>
    <w:p w14:paraId="2529938A" w14:textId="77777777" w:rsidR="00601E22" w:rsidRDefault="00601E22">
      <w:pPr>
        <w:numPr>
          <w:ilvl w:val="0"/>
          <w:numId w:val="11"/>
        </w:numPr>
        <w:jc w:val="both"/>
      </w:pPr>
      <w:r>
        <w:rPr>
          <w:snapToGrid w:val="0"/>
        </w:rPr>
        <w:t>Vol</w:t>
      </w:r>
      <w:r>
        <w:t xml:space="preserve">by členů školské rady </w:t>
      </w:r>
      <w:proofErr w:type="gramStart"/>
      <w:r>
        <w:t>řídí  tříčlenná</w:t>
      </w:r>
      <w:proofErr w:type="gramEnd"/>
      <w:r>
        <w:t xml:space="preserve"> volební komise, kterou</w:t>
      </w:r>
      <w:r>
        <w:rPr>
          <w:snapToGrid w:val="0"/>
        </w:rPr>
        <w:t xml:space="preserve"> jmenuje ředitel školy </w:t>
      </w:r>
      <w:r>
        <w:t>k přípravě a provedení voleb. Členy volební komise mohou být zákonní zástupci nezletilých žáků nebo pedagogičtí pracovníci školy, kteří jsou podle § 167 školského zákona oprávněni volit členy školské rady.</w:t>
      </w:r>
    </w:p>
    <w:p w14:paraId="470DE049" w14:textId="77777777" w:rsidR="00601E22" w:rsidRDefault="00601E22">
      <w:pPr>
        <w:jc w:val="both"/>
        <w:rPr>
          <w:b/>
        </w:rPr>
      </w:pPr>
    </w:p>
    <w:p w14:paraId="7A623179" w14:textId="77777777" w:rsidR="00601E22" w:rsidRDefault="00601E22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 xml:space="preserve">Oprávněné osoby, kterými </w:t>
      </w:r>
      <w:proofErr w:type="gramStart"/>
      <w:r>
        <w:rPr>
          <w:bCs/>
        </w:rPr>
        <w:t>jsou  podle</w:t>
      </w:r>
      <w:proofErr w:type="gramEnd"/>
      <w:r>
        <w:rPr>
          <w:bCs/>
        </w:rPr>
        <w:t xml:space="preserve"> § 167 školského zákona zákonní zástupci žáků a pedagogičtí pracovníci  navrhují volební komisi kandidáta nebo kandidáty na členství ve školské radě. </w:t>
      </w:r>
    </w:p>
    <w:p w14:paraId="2410F0CF" w14:textId="77777777" w:rsidR="00601E22" w:rsidRDefault="00601E22">
      <w:pPr>
        <w:jc w:val="both"/>
      </w:pPr>
    </w:p>
    <w:p w14:paraId="38F306CC" w14:textId="77777777" w:rsidR="00601E22" w:rsidRDefault="00601E22">
      <w:pPr>
        <w:jc w:val="center"/>
      </w:pPr>
      <w:r>
        <w:rPr>
          <w:snapToGrid w:val="0"/>
        </w:rPr>
        <w:t>Článek</w:t>
      </w:r>
      <w:r>
        <w:t xml:space="preserve"> 3</w:t>
      </w:r>
    </w:p>
    <w:p w14:paraId="5E589287" w14:textId="77777777" w:rsidR="00601E22" w:rsidRDefault="00601E22">
      <w:pPr>
        <w:jc w:val="both"/>
      </w:pPr>
    </w:p>
    <w:p w14:paraId="06FA3DC2" w14:textId="77777777" w:rsidR="00601E22" w:rsidRDefault="00601E22">
      <w:pPr>
        <w:pStyle w:val="Zkladntext2"/>
        <w:numPr>
          <w:ilvl w:val="0"/>
          <w:numId w:val="12"/>
        </w:numPr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Volební komise svolává oprávněné osoby k volbám formou oznámení, které se zveřejňuje ve škole nejpozději 30 dní před konáním voleb. Oznámení obsahuje datum, dobu a místo konání voleb. Volby může organizovat volební komise i jiným způsobem, pokud bude zajištěna jejich věrohodnost a demokratičnost.</w:t>
      </w:r>
    </w:p>
    <w:p w14:paraId="491FE07E" w14:textId="77777777" w:rsidR="00601E22" w:rsidRDefault="00601E22">
      <w:pPr>
        <w:jc w:val="both"/>
      </w:pPr>
    </w:p>
    <w:p w14:paraId="66F41145" w14:textId="77777777" w:rsidR="00601E22" w:rsidRDefault="00601E22">
      <w:pPr>
        <w:pStyle w:val="1rove"/>
        <w:numPr>
          <w:ilvl w:val="0"/>
          <w:numId w:val="12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Volební komise eviduje návrhy na kandidáty, zajišťuje hlasovací lístky pro volby členů školské rady, formou podpisu eviduje všechny oprávněné </w:t>
      </w:r>
      <w:proofErr w:type="gramStart"/>
      <w:r>
        <w:rPr>
          <w:sz w:val="24"/>
          <w:szCs w:val="24"/>
        </w:rPr>
        <w:t>osoby  školské</w:t>
      </w:r>
      <w:proofErr w:type="gramEnd"/>
      <w:r>
        <w:rPr>
          <w:sz w:val="24"/>
          <w:szCs w:val="24"/>
        </w:rPr>
        <w:t xml:space="preserve"> rady, které využily svého volebního práva, zaznamenává výsledky hlasování, vyhlašuje výsledky voleb do školské rady.</w:t>
      </w:r>
    </w:p>
    <w:p w14:paraId="3C47798E" w14:textId="77777777" w:rsidR="00601E22" w:rsidRDefault="00601E22">
      <w:pPr>
        <w:pStyle w:val="1rove"/>
        <w:numPr>
          <w:ilvl w:val="0"/>
          <w:numId w:val="0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</w:rPr>
      </w:pPr>
    </w:p>
    <w:p w14:paraId="1D0F0F3C" w14:textId="77777777" w:rsidR="00601E22" w:rsidRDefault="00601E22">
      <w:pPr>
        <w:pStyle w:val="1rove"/>
        <w:numPr>
          <w:ilvl w:val="0"/>
          <w:numId w:val="12"/>
        </w:numPr>
        <w:overflowPunct/>
        <w:autoSpaceDE/>
        <w:autoSpaceDN/>
        <w:adjustRightInd/>
        <w:spacing w:after="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Oprávněné osoby </w:t>
      </w:r>
      <w:proofErr w:type="gramStart"/>
      <w:r>
        <w:rPr>
          <w:sz w:val="24"/>
          <w:szCs w:val="24"/>
        </w:rPr>
        <w:t>obdrží</w:t>
      </w:r>
      <w:proofErr w:type="gramEnd"/>
      <w:r>
        <w:rPr>
          <w:sz w:val="24"/>
          <w:szCs w:val="24"/>
        </w:rPr>
        <w:t xml:space="preserve"> nejpozději 5 dnů před konáním voleb hlasovací lístky.</w:t>
      </w:r>
    </w:p>
    <w:p w14:paraId="65C831AF" w14:textId="77777777" w:rsidR="00601E22" w:rsidRDefault="00601E22"/>
    <w:p w14:paraId="4C26EBF4" w14:textId="77777777" w:rsidR="00601E22" w:rsidRDefault="00601E22">
      <w:pPr>
        <w:numPr>
          <w:ilvl w:val="0"/>
          <w:numId w:val="12"/>
        </w:numPr>
        <w:jc w:val="both"/>
      </w:pPr>
      <w:r>
        <w:lastRenderedPageBreak/>
        <w:t>Členy školské rady volí oprávněné osoby tajným hlasováním.</w:t>
      </w:r>
    </w:p>
    <w:p w14:paraId="0C36C044" w14:textId="77777777" w:rsidR="00601E22" w:rsidRDefault="00601E22">
      <w:pPr>
        <w:ind w:left="360"/>
        <w:jc w:val="both"/>
      </w:pPr>
    </w:p>
    <w:p w14:paraId="2B7AB544" w14:textId="77777777" w:rsidR="00601E22" w:rsidRDefault="00601E22">
      <w:pPr>
        <w:numPr>
          <w:ilvl w:val="0"/>
          <w:numId w:val="12"/>
        </w:numPr>
        <w:jc w:val="both"/>
      </w:pPr>
      <w:r>
        <w:t xml:space="preserve">Na základě výsledků hlasování volební komise stanoví pořadí kandidátů ve </w:t>
      </w:r>
      <w:proofErr w:type="gramStart"/>
      <w:r>
        <w:t>volbách..</w:t>
      </w:r>
      <w:proofErr w:type="gramEnd"/>
      <w:r>
        <w:t xml:space="preserve"> Členy školské rady se na základě pořadí ve volbách </w:t>
      </w:r>
      <w:proofErr w:type="gramStart"/>
      <w:r>
        <w:t>stávají  první</w:t>
      </w:r>
      <w:proofErr w:type="gramEnd"/>
      <w:r>
        <w:t xml:space="preserve"> dva kandidáti s nejvyšším počtem hlasů podle ustanovení § 167 školského zákona. Při rovnosti hlasů se stanoví pořadí losem.</w:t>
      </w:r>
    </w:p>
    <w:p w14:paraId="1D88ACE6" w14:textId="77777777" w:rsidR="00601E22" w:rsidRDefault="00601E22">
      <w:pPr>
        <w:jc w:val="both"/>
      </w:pPr>
    </w:p>
    <w:p w14:paraId="1F5DBA11" w14:textId="77777777" w:rsidR="00601E22" w:rsidRDefault="00601E22">
      <w:pPr>
        <w:numPr>
          <w:ilvl w:val="0"/>
          <w:numId w:val="12"/>
        </w:numPr>
        <w:jc w:val="both"/>
      </w:pPr>
      <w:r>
        <w:t xml:space="preserve">Pořadí kandidátů a výsledky </w:t>
      </w:r>
      <w:proofErr w:type="gramStart"/>
      <w:r>
        <w:t>voleb  volební</w:t>
      </w:r>
      <w:proofErr w:type="gramEnd"/>
      <w:r>
        <w:t xml:space="preserve"> komise zveřejní nejpozději do dvou dnů po ukončení konání voleb.</w:t>
      </w:r>
    </w:p>
    <w:p w14:paraId="69B7CEBA" w14:textId="77777777" w:rsidR="00601E22" w:rsidRDefault="00601E22">
      <w:pPr>
        <w:ind w:left="360"/>
        <w:jc w:val="both"/>
      </w:pPr>
    </w:p>
    <w:p w14:paraId="4B82AA62" w14:textId="77777777" w:rsidR="00601E22" w:rsidRDefault="00601E22">
      <w:pPr>
        <w:numPr>
          <w:ilvl w:val="0"/>
          <w:numId w:val="12"/>
        </w:numPr>
        <w:jc w:val="both"/>
      </w:pPr>
      <w:r>
        <w:t xml:space="preserve">Zápis o volbách do školské rady předává volební komise řediteli školy, který jej předává zřizovateli a zvolené školské radě. </w:t>
      </w:r>
    </w:p>
    <w:p w14:paraId="6ECF5242" w14:textId="77777777" w:rsidR="00601E22" w:rsidRDefault="00601E22">
      <w:pPr>
        <w:jc w:val="both"/>
      </w:pPr>
    </w:p>
    <w:p w14:paraId="229393F5" w14:textId="77777777" w:rsidR="00601E22" w:rsidRDefault="00601E22">
      <w:pPr>
        <w:jc w:val="both"/>
      </w:pPr>
    </w:p>
    <w:p w14:paraId="129FD9BA" w14:textId="77777777" w:rsidR="00601E22" w:rsidRDefault="00601E22">
      <w:pPr>
        <w:jc w:val="center"/>
      </w:pPr>
      <w:r>
        <w:t>Článek 4</w:t>
      </w:r>
    </w:p>
    <w:p w14:paraId="19705F22" w14:textId="77777777" w:rsidR="00601E22" w:rsidRDefault="00601E22">
      <w:pPr>
        <w:jc w:val="both"/>
      </w:pPr>
    </w:p>
    <w:p w14:paraId="06FE556D" w14:textId="77777777" w:rsidR="00601E22" w:rsidRDefault="00601E22">
      <w:pPr>
        <w:numPr>
          <w:ilvl w:val="0"/>
          <w:numId w:val="15"/>
        </w:numPr>
        <w:jc w:val="both"/>
      </w:pPr>
      <w:r>
        <w:t>Ředitel školy svolává první jednání školské rady.</w:t>
      </w:r>
    </w:p>
    <w:p w14:paraId="661FE14E" w14:textId="77777777" w:rsidR="00601E22" w:rsidRDefault="00601E22">
      <w:pPr>
        <w:ind w:left="360"/>
        <w:jc w:val="both"/>
      </w:pPr>
    </w:p>
    <w:p w14:paraId="70135BB4" w14:textId="77777777" w:rsidR="00601E22" w:rsidRDefault="00601E22">
      <w:pPr>
        <w:numPr>
          <w:ilvl w:val="0"/>
          <w:numId w:val="15"/>
        </w:numPr>
        <w:jc w:val="both"/>
      </w:pPr>
      <w:r>
        <w:t xml:space="preserve">Školská rada volí na svém prvním zasedání předsedu a místopředsedu. Ke zvolení do funkce je třeba souhlasu nadpoloviční většiny členů školské rady. Předsedu a místopředsedu školské rady může školská rada v </w:t>
      </w:r>
      <w:proofErr w:type="gramStart"/>
      <w:r>
        <w:t>průběhu  funkčního</w:t>
      </w:r>
      <w:proofErr w:type="gramEnd"/>
      <w:r>
        <w:t xml:space="preserve"> období odvolávat a volit nadpoloviční většinou svých členů.</w:t>
      </w:r>
    </w:p>
    <w:p w14:paraId="31B1F796" w14:textId="77777777" w:rsidR="00601E22" w:rsidRDefault="00601E22">
      <w:pPr>
        <w:jc w:val="both"/>
      </w:pPr>
    </w:p>
    <w:p w14:paraId="1373FE40" w14:textId="77777777" w:rsidR="00601E22" w:rsidRDefault="00601E22">
      <w:pPr>
        <w:numPr>
          <w:ilvl w:val="0"/>
          <w:numId w:val="15"/>
        </w:numPr>
        <w:jc w:val="both"/>
      </w:pPr>
      <w:r>
        <w:t>Členství ve školské radě je čestné, zaniká uplynutím funkčního období, odstoupením, odvoláním, úmrtím, zrušením školské rady, odsouzením člena pro úmyslný trestný čin. Členství v radě dále zaniká v případě zaměstnance školy, pokud přestal být zaměstnancem školy, v případě zákonného zástupce žáka, jestliže tento žák přestal být žákem školy.</w:t>
      </w:r>
    </w:p>
    <w:p w14:paraId="63ED9F09" w14:textId="77777777" w:rsidR="00601E22" w:rsidRDefault="00601E22">
      <w:pPr>
        <w:jc w:val="both"/>
      </w:pPr>
    </w:p>
    <w:p w14:paraId="2DFB088B" w14:textId="77777777" w:rsidR="00601E22" w:rsidRDefault="00601E22">
      <w:pPr>
        <w:numPr>
          <w:ilvl w:val="0"/>
          <w:numId w:val="15"/>
        </w:numPr>
        <w:jc w:val="both"/>
      </w:pPr>
      <w:r>
        <w:t xml:space="preserve">V případě zániku členství ve školské radě dle čl. (4) </w:t>
      </w:r>
      <w:proofErr w:type="gramStart"/>
      <w:r>
        <w:t>b.(</w:t>
      </w:r>
      <w:proofErr w:type="gramEnd"/>
      <w:r>
        <w:t>3 ) se novým členem školské rady stává  kandidát umístěný ve volbách  na dalším pořadí výsledkové listiny kandidátů.</w:t>
      </w:r>
    </w:p>
    <w:p w14:paraId="12838208" w14:textId="77777777" w:rsidR="00601E22" w:rsidRDefault="00601E22">
      <w:pPr>
        <w:jc w:val="both"/>
      </w:pPr>
    </w:p>
    <w:p w14:paraId="5A2035F6" w14:textId="77777777" w:rsidR="00601E22" w:rsidRDefault="00601E22">
      <w:pPr>
        <w:jc w:val="both"/>
      </w:pPr>
    </w:p>
    <w:p w14:paraId="20C2FC08" w14:textId="77777777" w:rsidR="00601E22" w:rsidRDefault="00601E22">
      <w:pPr>
        <w:jc w:val="both"/>
      </w:pPr>
    </w:p>
    <w:p w14:paraId="734B7454" w14:textId="77777777" w:rsidR="00601E22" w:rsidRDefault="00601E22">
      <w:pPr>
        <w:jc w:val="both"/>
      </w:pPr>
    </w:p>
    <w:p w14:paraId="30BAA7EA" w14:textId="77777777" w:rsidR="00601E22" w:rsidRDefault="00601E22">
      <w:pPr>
        <w:jc w:val="both"/>
      </w:pPr>
    </w:p>
    <w:p w14:paraId="03C876FB" w14:textId="77777777" w:rsidR="00601E22" w:rsidRDefault="00601E22">
      <w:pPr>
        <w:jc w:val="both"/>
      </w:pPr>
    </w:p>
    <w:p w14:paraId="3C892CC9" w14:textId="77777777" w:rsidR="00601E22" w:rsidRDefault="00601E22">
      <w:pPr>
        <w:pStyle w:val="Zkladntext3"/>
      </w:pPr>
      <w:r>
        <w:t>Volební řád Školské rady při základní škole, jejíž činnost vykonává Základní a Mateřská škola Kozlovice, příspěvková organizace, byl schválen Radou obce Kozlovice na jejím zasedání dne 31.10.2005, pod č.j. 175/2005.</w:t>
      </w:r>
    </w:p>
    <w:p w14:paraId="7587FE4C" w14:textId="77777777" w:rsidR="00601E22" w:rsidRDefault="00601E22">
      <w:pPr>
        <w:jc w:val="both"/>
      </w:pPr>
    </w:p>
    <w:p w14:paraId="7D339D4C" w14:textId="77777777" w:rsidR="00601E22" w:rsidRDefault="00601E22">
      <w:pPr>
        <w:jc w:val="both"/>
      </w:pPr>
    </w:p>
    <w:p w14:paraId="402657D5" w14:textId="77777777" w:rsidR="00601E22" w:rsidRDefault="00601E22">
      <w:pPr>
        <w:jc w:val="both"/>
      </w:pPr>
    </w:p>
    <w:p w14:paraId="1A045D86" w14:textId="77777777" w:rsidR="00601E22" w:rsidRDefault="00601E22">
      <w:pPr>
        <w:jc w:val="both"/>
      </w:pPr>
    </w:p>
    <w:p w14:paraId="34849AAC" w14:textId="77777777" w:rsidR="00601E22" w:rsidRDefault="00601E22">
      <w:pPr>
        <w:jc w:val="both"/>
      </w:pPr>
    </w:p>
    <w:p w14:paraId="5E2E8CC7" w14:textId="77777777" w:rsidR="00601E22" w:rsidRDefault="00601E22">
      <w:pPr>
        <w:jc w:val="both"/>
      </w:pPr>
      <w:r>
        <w:t>Starosta Obce Kozlovice:</w:t>
      </w:r>
    </w:p>
    <w:p w14:paraId="3ADB9565" w14:textId="77777777" w:rsidR="00601E22" w:rsidRDefault="00601E22">
      <w:pPr>
        <w:jc w:val="both"/>
      </w:pPr>
      <w:r>
        <w:t xml:space="preserve">Ing. Miroslav </w:t>
      </w:r>
      <w:proofErr w:type="spellStart"/>
      <w:r>
        <w:t>Tofel</w:t>
      </w:r>
      <w:proofErr w:type="spellEnd"/>
    </w:p>
    <w:p w14:paraId="14FF1B23" w14:textId="77777777" w:rsidR="00601E22" w:rsidRDefault="00601E22">
      <w:pPr>
        <w:jc w:val="both"/>
      </w:pPr>
    </w:p>
    <w:p w14:paraId="19C0C038" w14:textId="77777777" w:rsidR="00601E22" w:rsidRDefault="00601E22">
      <w:pPr>
        <w:pStyle w:val="Nzev"/>
      </w:pPr>
    </w:p>
    <w:p w14:paraId="129AE828" w14:textId="77777777" w:rsidR="00601E22" w:rsidRDefault="00601E22">
      <w:pPr>
        <w:pStyle w:val="Nzev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V Kozlovicích dne 31.10. 2005</w:t>
      </w:r>
    </w:p>
    <w:p w14:paraId="5BC908C4" w14:textId="77777777" w:rsidR="00601E22" w:rsidRDefault="00601E22">
      <w:pPr>
        <w:pStyle w:val="Nzev"/>
      </w:pPr>
    </w:p>
    <w:p w14:paraId="4A6236EC" w14:textId="77777777" w:rsidR="00601E22" w:rsidRDefault="00601E22">
      <w:pPr>
        <w:pStyle w:val="Nzev"/>
        <w:jc w:val="left"/>
      </w:pPr>
    </w:p>
    <w:p w14:paraId="34E1CEE8" w14:textId="77777777" w:rsidR="00601E22" w:rsidRDefault="00601E22">
      <w:pPr>
        <w:pStyle w:val="Nzev"/>
      </w:pPr>
      <w:r>
        <w:t>O B E C   K O Z L O V I C E</w:t>
      </w:r>
    </w:p>
    <w:p w14:paraId="55CB6595" w14:textId="77777777" w:rsidR="00601E22" w:rsidRDefault="00601E22">
      <w:pPr>
        <w:pStyle w:val="Nadpis2"/>
        <w:rPr>
          <w:b w:val="0"/>
          <w:bCs w:val="0"/>
          <w:color w:val="000000"/>
          <w:sz w:val="36"/>
        </w:rPr>
      </w:pPr>
      <w:r>
        <w:rPr>
          <w:caps/>
          <w:sz w:val="36"/>
          <w:szCs w:val="28"/>
        </w:rPr>
        <w:t>RADA OBCE</w:t>
      </w:r>
    </w:p>
    <w:p w14:paraId="7704F405" w14:textId="77777777" w:rsidR="00601E22" w:rsidRDefault="00601E22">
      <w:pPr>
        <w:jc w:val="center"/>
        <w:rPr>
          <w:b/>
          <w:bCs/>
          <w:color w:val="000000"/>
        </w:rPr>
      </w:pPr>
    </w:p>
    <w:p w14:paraId="14125D6E" w14:textId="77777777" w:rsidR="00601E22" w:rsidRDefault="00601E22">
      <w:pPr>
        <w:jc w:val="center"/>
        <w:rPr>
          <w:b/>
          <w:bCs/>
          <w:color w:val="000000"/>
        </w:rPr>
      </w:pPr>
    </w:p>
    <w:p w14:paraId="1F96F0F2" w14:textId="77777777" w:rsidR="00601E22" w:rsidRDefault="00601E22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vydává</w:t>
      </w:r>
    </w:p>
    <w:p w14:paraId="7CA63F4A" w14:textId="77777777" w:rsidR="00601E22" w:rsidRDefault="00601E22">
      <w:pPr>
        <w:jc w:val="center"/>
        <w:rPr>
          <w:b/>
          <w:bCs/>
          <w:color w:val="000000"/>
        </w:rPr>
      </w:pPr>
    </w:p>
    <w:p w14:paraId="10D6EFC0" w14:textId="77777777" w:rsidR="00601E22" w:rsidRDefault="00601E22">
      <w:pPr>
        <w:jc w:val="center"/>
        <w:rPr>
          <w:b/>
          <w:bCs/>
          <w:color w:val="000000"/>
        </w:rPr>
      </w:pPr>
    </w:p>
    <w:p w14:paraId="20B84197" w14:textId="77777777" w:rsidR="00601E22" w:rsidRDefault="00601E22">
      <w:pPr>
        <w:jc w:val="center"/>
        <w:rPr>
          <w:color w:val="000000"/>
        </w:rPr>
      </w:pPr>
      <w:r>
        <w:t xml:space="preserve">na základě svého usnesení č. 175/2005 ze dne 31. 10. 2005, a </w:t>
      </w:r>
      <w:r>
        <w:rPr>
          <w:color w:val="000000"/>
        </w:rPr>
        <w:t xml:space="preserve">ve smyslu ustanovení § 167 odst. 2 zákona č. 561/2004 Sb., o </w:t>
      </w:r>
      <w:r>
        <w:t>předškolním, základním, středním, vyšším odborném a jiném vzdělávání (školský zákon)</w:t>
      </w:r>
    </w:p>
    <w:p w14:paraId="57B8F11B" w14:textId="77777777" w:rsidR="00601E22" w:rsidRDefault="00601E22">
      <w:pPr>
        <w:pStyle w:val="Zkladntext"/>
        <w:rPr>
          <w:color w:val="000000"/>
        </w:rPr>
      </w:pPr>
    </w:p>
    <w:p w14:paraId="6D067BF0" w14:textId="77777777" w:rsidR="00601E22" w:rsidRDefault="00601E22">
      <w:pPr>
        <w:jc w:val="both"/>
        <w:rPr>
          <w:color w:val="000000"/>
        </w:rPr>
      </w:pPr>
    </w:p>
    <w:p w14:paraId="2CCD8BF1" w14:textId="77777777" w:rsidR="00601E22" w:rsidRDefault="00601E22">
      <w:pPr>
        <w:pStyle w:val="Nadpis3"/>
        <w:jc w:val="center"/>
        <w:rPr>
          <w:color w:val="000000"/>
          <w:sz w:val="24"/>
          <w:szCs w:val="32"/>
        </w:rPr>
      </w:pPr>
      <w:r>
        <w:rPr>
          <w:caps/>
          <w:sz w:val="36"/>
          <w:szCs w:val="36"/>
        </w:rPr>
        <w:t>Z ř i z o v a c í   l i s t i n u</w:t>
      </w:r>
    </w:p>
    <w:p w14:paraId="647E69CD" w14:textId="77777777" w:rsidR="00601E22" w:rsidRDefault="00601E22">
      <w:pPr>
        <w:jc w:val="center"/>
        <w:rPr>
          <w:b/>
          <w:bCs/>
          <w:color w:val="000000"/>
        </w:rPr>
      </w:pPr>
    </w:p>
    <w:p w14:paraId="60ADC1BA" w14:textId="77777777" w:rsidR="00601E22" w:rsidRDefault="00601E22">
      <w:pPr>
        <w:rPr>
          <w:b/>
          <w:bCs/>
          <w:color w:val="000000"/>
        </w:rPr>
      </w:pPr>
    </w:p>
    <w:p w14:paraId="04EDD7C3" w14:textId="77777777" w:rsidR="00601E22" w:rsidRDefault="00601E22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Školské rady</w:t>
      </w:r>
    </w:p>
    <w:p w14:paraId="337B097D" w14:textId="77777777" w:rsidR="00601E22" w:rsidRDefault="00601E22">
      <w:pPr>
        <w:jc w:val="center"/>
        <w:rPr>
          <w:color w:val="000000"/>
          <w:sz w:val="28"/>
        </w:rPr>
      </w:pPr>
    </w:p>
    <w:p w14:paraId="1227DC5A" w14:textId="77777777" w:rsidR="00601E22" w:rsidRDefault="00601E22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při základní </w:t>
      </w:r>
      <w:proofErr w:type="gramStart"/>
      <w:r>
        <w:rPr>
          <w:b/>
          <w:bCs/>
          <w:color w:val="000000"/>
          <w:sz w:val="28"/>
        </w:rPr>
        <w:t>škole</w:t>
      </w:r>
      <w:r>
        <w:rPr>
          <w:b/>
          <w:bCs/>
          <w:iCs/>
          <w:color w:val="000000"/>
          <w:sz w:val="28"/>
        </w:rPr>
        <w:t xml:space="preserve">, </w:t>
      </w:r>
      <w:r>
        <w:rPr>
          <w:b/>
          <w:bCs/>
          <w:i/>
          <w:i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>jejíž</w:t>
      </w:r>
      <w:proofErr w:type="gramEnd"/>
      <w:r>
        <w:rPr>
          <w:b/>
          <w:bCs/>
          <w:color w:val="000000"/>
          <w:sz w:val="28"/>
        </w:rPr>
        <w:t xml:space="preserve"> činnost vykonává</w:t>
      </w:r>
    </w:p>
    <w:p w14:paraId="1E3D174E" w14:textId="77777777" w:rsidR="00601E22" w:rsidRDefault="00601E22">
      <w:pPr>
        <w:jc w:val="center"/>
        <w:rPr>
          <w:b/>
          <w:bCs/>
          <w:color w:val="000000"/>
          <w:sz w:val="28"/>
          <w:u w:val="single"/>
        </w:rPr>
      </w:pPr>
    </w:p>
    <w:p w14:paraId="28B3BE10" w14:textId="77777777" w:rsidR="00601E22" w:rsidRDefault="00601E22">
      <w:pPr>
        <w:jc w:val="center"/>
        <w:rPr>
          <w:color w:val="000000"/>
        </w:rPr>
      </w:pPr>
      <w:r>
        <w:rPr>
          <w:b/>
          <w:bCs/>
          <w:color w:val="000000"/>
          <w:sz w:val="28"/>
        </w:rPr>
        <w:t xml:space="preserve"> Základní </w:t>
      </w:r>
      <w:proofErr w:type="gramStart"/>
      <w:r>
        <w:rPr>
          <w:b/>
          <w:bCs/>
          <w:color w:val="000000"/>
          <w:sz w:val="28"/>
        </w:rPr>
        <w:t>škola  a</w:t>
      </w:r>
      <w:proofErr w:type="gramEnd"/>
      <w:r>
        <w:rPr>
          <w:b/>
          <w:bCs/>
          <w:color w:val="000000"/>
          <w:sz w:val="28"/>
        </w:rPr>
        <w:t xml:space="preserve"> Mateřská škola Kozlovice, příspěvková organizace</w:t>
      </w:r>
    </w:p>
    <w:p w14:paraId="128F4488" w14:textId="77777777" w:rsidR="00601E22" w:rsidRDefault="00601E22">
      <w:pPr>
        <w:jc w:val="center"/>
        <w:rPr>
          <w:b/>
          <w:bCs/>
          <w:color w:val="000000"/>
          <w:sz w:val="28"/>
        </w:rPr>
      </w:pPr>
    </w:p>
    <w:p w14:paraId="1D44CB48" w14:textId="77777777" w:rsidR="00601E22" w:rsidRDefault="00601E22">
      <w:pPr>
        <w:rPr>
          <w:b/>
          <w:bCs/>
          <w:color w:val="000000"/>
        </w:rPr>
      </w:pPr>
    </w:p>
    <w:p w14:paraId="733753A2" w14:textId="77777777" w:rsidR="00601E22" w:rsidRDefault="00601E22">
      <w:pPr>
        <w:jc w:val="center"/>
        <w:rPr>
          <w:b/>
          <w:bCs/>
          <w:color w:val="000000"/>
        </w:rPr>
      </w:pPr>
    </w:p>
    <w:p w14:paraId="2C905CD2" w14:textId="77777777" w:rsidR="00601E22" w:rsidRDefault="00601E22">
      <w:pPr>
        <w:jc w:val="center"/>
        <w:rPr>
          <w:color w:val="000000"/>
        </w:rPr>
      </w:pPr>
      <w:r>
        <w:rPr>
          <w:color w:val="000000"/>
        </w:rPr>
        <w:t>I.</w:t>
      </w:r>
    </w:p>
    <w:p w14:paraId="3945BE94" w14:textId="77777777" w:rsidR="00601E22" w:rsidRDefault="00601E22">
      <w:pPr>
        <w:jc w:val="center"/>
        <w:rPr>
          <w:color w:val="000000"/>
        </w:rPr>
      </w:pPr>
    </w:p>
    <w:p w14:paraId="43AD08E2" w14:textId="77777777" w:rsidR="00601E22" w:rsidRDefault="00601E22">
      <w:pPr>
        <w:jc w:val="both"/>
      </w:pPr>
      <w:r>
        <w:t xml:space="preserve">Školská rada má 6 členů a ve své činnosti se řídí ustanovením § 168 odst. 1 zákona </w:t>
      </w:r>
      <w:r>
        <w:br/>
        <w:t xml:space="preserve">č. 561/2004 Sb., </w:t>
      </w:r>
      <w:bookmarkStart w:id="0" w:name="_Toc59266036"/>
      <w:r>
        <w:t>o předškolním, základním, středním, vyšším odborném a jiném vzdělávání (školský zákon)</w:t>
      </w:r>
      <w:bookmarkEnd w:id="0"/>
    </w:p>
    <w:p w14:paraId="603AAD20" w14:textId="77777777" w:rsidR="00601E22" w:rsidRDefault="00601E22">
      <w:pPr>
        <w:jc w:val="both"/>
        <w:rPr>
          <w:color w:val="000000"/>
        </w:rPr>
      </w:pPr>
    </w:p>
    <w:p w14:paraId="46109B76" w14:textId="77777777" w:rsidR="00601E22" w:rsidRDefault="00601E22">
      <w:pPr>
        <w:jc w:val="center"/>
        <w:rPr>
          <w:color w:val="000000"/>
        </w:rPr>
      </w:pPr>
      <w:r>
        <w:rPr>
          <w:color w:val="000000"/>
        </w:rPr>
        <w:t>II.</w:t>
      </w:r>
    </w:p>
    <w:p w14:paraId="0628DADB" w14:textId="77777777" w:rsidR="00601E22" w:rsidRDefault="00601E22">
      <w:pPr>
        <w:jc w:val="both"/>
        <w:rPr>
          <w:color w:val="000000"/>
        </w:rPr>
      </w:pPr>
    </w:p>
    <w:p w14:paraId="6860C6FE" w14:textId="77777777" w:rsidR="00601E22" w:rsidRDefault="00601E22">
      <w:pPr>
        <w:jc w:val="both"/>
        <w:rPr>
          <w:color w:val="000000"/>
        </w:rPr>
      </w:pPr>
      <w:r>
        <w:rPr>
          <w:color w:val="000000"/>
        </w:rPr>
        <w:t>Školská rada se zřizuje dnem 1.1.2006.</w:t>
      </w:r>
    </w:p>
    <w:p w14:paraId="63BEEA65" w14:textId="77777777" w:rsidR="00601E22" w:rsidRDefault="00601E22">
      <w:pPr>
        <w:jc w:val="both"/>
        <w:rPr>
          <w:color w:val="000000"/>
        </w:rPr>
      </w:pPr>
    </w:p>
    <w:p w14:paraId="2E3302A7" w14:textId="77777777" w:rsidR="00601E22" w:rsidRDefault="00601E22">
      <w:pPr>
        <w:jc w:val="both"/>
        <w:rPr>
          <w:color w:val="000000"/>
        </w:rPr>
      </w:pPr>
    </w:p>
    <w:p w14:paraId="75F991F6" w14:textId="77777777" w:rsidR="00601E22" w:rsidRDefault="00601E22">
      <w:pPr>
        <w:jc w:val="both"/>
        <w:rPr>
          <w:color w:val="000000"/>
        </w:rPr>
      </w:pPr>
    </w:p>
    <w:p w14:paraId="02618DA5" w14:textId="77777777" w:rsidR="00601E22" w:rsidRDefault="00601E22">
      <w:pPr>
        <w:jc w:val="both"/>
        <w:rPr>
          <w:color w:val="000000"/>
        </w:rPr>
      </w:pPr>
      <w:r>
        <w:rPr>
          <w:color w:val="000000"/>
        </w:rPr>
        <w:t xml:space="preserve">V Kozlovicích dne   31. 10. 2005                                                                            </w:t>
      </w:r>
    </w:p>
    <w:p w14:paraId="7383AF68" w14:textId="77777777" w:rsidR="00601E22" w:rsidRDefault="00601E22">
      <w:pPr>
        <w:jc w:val="both"/>
        <w:rPr>
          <w:color w:val="000000"/>
        </w:rPr>
      </w:pPr>
    </w:p>
    <w:p w14:paraId="1DED1907" w14:textId="77777777" w:rsidR="00601E22" w:rsidRDefault="00601E22">
      <w:pPr>
        <w:jc w:val="both"/>
        <w:rPr>
          <w:color w:val="000000"/>
        </w:rPr>
      </w:pPr>
    </w:p>
    <w:p w14:paraId="2BE5EFD8" w14:textId="77777777" w:rsidR="00601E22" w:rsidRDefault="00601E22">
      <w:pPr>
        <w:jc w:val="both"/>
        <w:rPr>
          <w:color w:val="000000"/>
        </w:rPr>
      </w:pPr>
    </w:p>
    <w:p w14:paraId="2F2F0431" w14:textId="77777777" w:rsidR="00601E22" w:rsidRDefault="00601E22">
      <w:pPr>
        <w:jc w:val="both"/>
      </w:pPr>
    </w:p>
    <w:p w14:paraId="39C093A8" w14:textId="77777777" w:rsidR="00601E22" w:rsidRDefault="00601E22"/>
    <w:p w14:paraId="2BED754A" w14:textId="77777777" w:rsidR="00601E22" w:rsidRDefault="00601E22">
      <w:pPr>
        <w:jc w:val="both"/>
        <w:rPr>
          <w:b/>
        </w:rPr>
      </w:pPr>
      <w:r>
        <w:t xml:space="preserve">Starosta </w:t>
      </w:r>
      <w:proofErr w:type="gramStart"/>
      <w:r>
        <w:t xml:space="preserve">obce:   </w:t>
      </w:r>
      <w:proofErr w:type="gramEnd"/>
      <w:r>
        <w:t xml:space="preserve">Ing. Miroslav </w:t>
      </w:r>
      <w:r>
        <w:rPr>
          <w:b/>
        </w:rPr>
        <w:t>Tofel</w:t>
      </w:r>
    </w:p>
    <w:sectPr w:rsidR="00601E22">
      <w:pgSz w:w="11906" w:h="16838"/>
      <w:pgMar w:top="1417" w:right="1417" w:bottom="1417" w:left="1417" w:header="708" w:footer="708" w:gutter="0"/>
      <w:pgNumType w:fmt="lowerLetter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6997"/>
    <w:multiLevelType w:val="hybridMultilevel"/>
    <w:tmpl w:val="D7EAD144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46003C"/>
    <w:multiLevelType w:val="hybridMultilevel"/>
    <w:tmpl w:val="9426F102"/>
    <w:lvl w:ilvl="0" w:tplc="3AD0CF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C496A"/>
    <w:multiLevelType w:val="hybridMultilevel"/>
    <w:tmpl w:val="6AE436B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AD0CF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8373D29"/>
    <w:multiLevelType w:val="hybridMultilevel"/>
    <w:tmpl w:val="3334BFF6"/>
    <w:lvl w:ilvl="0" w:tplc="8C1448AA">
      <w:start w:val="1"/>
      <w:numFmt w:val="lowerLetter"/>
      <w:lvlText w:val="%1)"/>
      <w:lvlJc w:val="left"/>
      <w:pPr>
        <w:tabs>
          <w:tab w:val="num" w:pos="6820"/>
        </w:tabs>
        <w:ind w:left="682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237E57A6"/>
    <w:multiLevelType w:val="hybridMultilevel"/>
    <w:tmpl w:val="72B2BA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191EAA"/>
    <w:multiLevelType w:val="hybridMultilevel"/>
    <w:tmpl w:val="4D6818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776726"/>
    <w:multiLevelType w:val="hybridMultilevel"/>
    <w:tmpl w:val="9E8A8FF4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B45652"/>
    <w:multiLevelType w:val="hybridMultilevel"/>
    <w:tmpl w:val="9F88B68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B4613E2"/>
    <w:multiLevelType w:val="hybridMultilevel"/>
    <w:tmpl w:val="EFEA81C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914252B"/>
    <w:multiLevelType w:val="hybridMultilevel"/>
    <w:tmpl w:val="A18288A4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063D83"/>
    <w:multiLevelType w:val="hybridMultilevel"/>
    <w:tmpl w:val="F036F6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1D2EDA"/>
    <w:multiLevelType w:val="hybridMultilevel"/>
    <w:tmpl w:val="1F92814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F333F9B"/>
    <w:multiLevelType w:val="hybridMultilevel"/>
    <w:tmpl w:val="C52255A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19412B7"/>
    <w:multiLevelType w:val="hybridMultilevel"/>
    <w:tmpl w:val="4BEAA6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2561ED"/>
    <w:multiLevelType w:val="hybridMultilevel"/>
    <w:tmpl w:val="254AF9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1935094">
    <w:abstractNumId w:val="2"/>
  </w:num>
  <w:num w:numId="2" w16cid:durableId="1982998649">
    <w:abstractNumId w:val="11"/>
  </w:num>
  <w:num w:numId="3" w16cid:durableId="1962495733">
    <w:abstractNumId w:val="1"/>
  </w:num>
  <w:num w:numId="4" w16cid:durableId="1162161311">
    <w:abstractNumId w:val="3"/>
  </w:num>
  <w:num w:numId="5" w16cid:durableId="305165279">
    <w:abstractNumId w:val="6"/>
  </w:num>
  <w:num w:numId="6" w16cid:durableId="1941599213">
    <w:abstractNumId w:val="0"/>
  </w:num>
  <w:num w:numId="7" w16cid:durableId="176505530">
    <w:abstractNumId w:val="9"/>
  </w:num>
  <w:num w:numId="8" w16cid:durableId="658387573">
    <w:abstractNumId w:val="5"/>
  </w:num>
  <w:num w:numId="9" w16cid:durableId="1648703521">
    <w:abstractNumId w:val="12"/>
  </w:num>
  <w:num w:numId="10" w16cid:durableId="226304712">
    <w:abstractNumId w:val="8"/>
  </w:num>
  <w:num w:numId="11" w16cid:durableId="456996393">
    <w:abstractNumId w:val="10"/>
  </w:num>
  <w:num w:numId="12" w16cid:durableId="1890872157">
    <w:abstractNumId w:val="4"/>
  </w:num>
  <w:num w:numId="13" w16cid:durableId="437213934">
    <w:abstractNumId w:val="13"/>
  </w:num>
  <w:num w:numId="14" w16cid:durableId="373510042">
    <w:abstractNumId w:val="7"/>
  </w:num>
  <w:num w:numId="15" w16cid:durableId="1167258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9E"/>
    <w:rsid w:val="000A089E"/>
    <w:rsid w:val="00601E22"/>
    <w:rsid w:val="007815EA"/>
    <w:rsid w:val="00B861E8"/>
    <w:rsid w:val="00FF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8F69D07"/>
  <w15:chartTrackingRefBased/>
  <w15:docId w15:val="{F4CF9B22-5E88-44D3-AAB0-B95D4080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2">
    <w:name w:val="Body Text 2"/>
    <w:basedOn w:val="Normln"/>
    <w:rPr>
      <w:b/>
      <w:szCs w:val="20"/>
      <w:u w:val="singl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numPr>
        <w:numId w:val="18"/>
      </w:numPr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styleId="Podtitul">
    <w:name w:val="Podtitul"/>
    <w:basedOn w:val="Normln"/>
    <w:qFormat/>
    <w:pPr>
      <w:autoSpaceDE w:val="0"/>
      <w:autoSpaceDN w:val="0"/>
      <w:jc w:val="center"/>
    </w:pPr>
    <w:rPr>
      <w:b/>
      <w:bCs/>
      <w:sz w:val="32"/>
      <w:szCs w:val="32"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z w:val="36"/>
      <w:szCs w:val="36"/>
    </w:rPr>
  </w:style>
  <w:style w:type="paragraph" w:styleId="Zkladntext3">
    <w:name w:val="Body Text 3"/>
    <w:basedOn w:val="Normln"/>
    <w:pPr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FRÝDEK-MÍSTEK</vt:lpstr>
    </vt:vector>
  </TitlesOfParts>
  <Company>MeUFM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FRÝDEK-MÍSTEK</dc:title>
  <dc:subject/>
  <dc:creator>thiel</dc:creator>
  <cp:keywords/>
  <cp:lastModifiedBy>Jiří Brus</cp:lastModifiedBy>
  <cp:revision>2</cp:revision>
  <cp:lastPrinted>2009-02-24T08:04:00Z</cp:lastPrinted>
  <dcterms:created xsi:type="dcterms:W3CDTF">2024-01-09T11:22:00Z</dcterms:created>
  <dcterms:modified xsi:type="dcterms:W3CDTF">2024-01-09T11:22:00Z</dcterms:modified>
</cp:coreProperties>
</file>