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1792DF" w14:textId="77777777" w:rsidR="005E76F0" w:rsidRDefault="005E76F0">
      <w:pPr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noProof/>
          <w:sz w:val="32"/>
          <w:szCs w:val="32"/>
          <w:u w:val="single"/>
          <w:lang w:eastAsia="cs-CZ"/>
        </w:rPr>
        <w:drawing>
          <wp:anchor distT="0" distB="0" distL="114300" distR="114300" simplePos="0" relativeHeight="251658240" behindDoc="0" locked="0" layoutInCell="1" allowOverlap="1" wp14:anchorId="50F3A243" wp14:editId="2DA4C214">
            <wp:simplePos x="0" y="0"/>
            <wp:positionH relativeFrom="column">
              <wp:posOffset>-325755</wp:posOffset>
            </wp:positionH>
            <wp:positionV relativeFrom="paragraph">
              <wp:posOffset>-377190</wp:posOffset>
            </wp:positionV>
            <wp:extent cx="1028700" cy="857250"/>
            <wp:effectExtent l="0" t="0" r="0" b="0"/>
            <wp:wrapSquare wrapText="bothSides"/>
            <wp:docPr id="1" name="Obrázek 1" descr="škola-pochvalný li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škola-pochvalný list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6A53CC" w14:textId="77777777" w:rsidR="005E76F0" w:rsidRDefault="005E76F0" w:rsidP="005E76F0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14:paraId="131D8A56" w14:textId="011E52DC" w:rsidR="00790E89" w:rsidRDefault="00FB431C" w:rsidP="005E76F0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FB431C">
        <w:rPr>
          <w:rFonts w:ascii="Times New Roman" w:hAnsi="Times New Roman" w:cs="Times New Roman"/>
          <w:b/>
          <w:sz w:val="32"/>
          <w:szCs w:val="32"/>
          <w:u w:val="single"/>
        </w:rPr>
        <w:t>Školská rada při ZŠ Kozlovice</w:t>
      </w:r>
      <w:r w:rsidR="004119FE">
        <w:rPr>
          <w:rFonts w:ascii="Times New Roman" w:hAnsi="Times New Roman" w:cs="Times New Roman"/>
          <w:b/>
          <w:sz w:val="32"/>
          <w:szCs w:val="32"/>
          <w:u w:val="single"/>
        </w:rPr>
        <w:t xml:space="preserve"> (ŠR)</w:t>
      </w:r>
    </w:p>
    <w:p w14:paraId="6B0742FA" w14:textId="77777777" w:rsidR="004119FE" w:rsidRDefault="004119FE" w:rsidP="005E76F0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Zápis:</w:t>
      </w:r>
    </w:p>
    <w:p w14:paraId="6F50B4D2" w14:textId="5219B53A" w:rsidR="00FB431C" w:rsidRDefault="00ED0159" w:rsidP="005E76F0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5</w:t>
      </w:r>
      <w:r w:rsidR="0092528A">
        <w:rPr>
          <w:rFonts w:ascii="Times New Roman" w:hAnsi="Times New Roman" w:cs="Times New Roman"/>
          <w:sz w:val="32"/>
          <w:szCs w:val="32"/>
        </w:rPr>
        <w:t xml:space="preserve">. </w:t>
      </w:r>
      <w:r>
        <w:rPr>
          <w:rFonts w:ascii="Times New Roman" w:hAnsi="Times New Roman" w:cs="Times New Roman"/>
          <w:sz w:val="32"/>
          <w:szCs w:val="32"/>
        </w:rPr>
        <w:t>9</w:t>
      </w:r>
      <w:r w:rsidR="001843FC">
        <w:rPr>
          <w:rFonts w:ascii="Times New Roman" w:hAnsi="Times New Roman" w:cs="Times New Roman"/>
          <w:sz w:val="32"/>
          <w:szCs w:val="32"/>
        </w:rPr>
        <w:t>.</w:t>
      </w:r>
      <w:r w:rsidR="0092528A">
        <w:rPr>
          <w:rFonts w:ascii="Times New Roman" w:hAnsi="Times New Roman" w:cs="Times New Roman"/>
          <w:sz w:val="32"/>
          <w:szCs w:val="32"/>
        </w:rPr>
        <w:t xml:space="preserve"> 20</w:t>
      </w:r>
      <w:r w:rsidR="001843FC">
        <w:rPr>
          <w:rFonts w:ascii="Times New Roman" w:hAnsi="Times New Roman" w:cs="Times New Roman"/>
          <w:sz w:val="32"/>
          <w:szCs w:val="32"/>
        </w:rPr>
        <w:t>2</w:t>
      </w:r>
      <w:r>
        <w:rPr>
          <w:rFonts w:ascii="Times New Roman" w:hAnsi="Times New Roman" w:cs="Times New Roman"/>
          <w:sz w:val="32"/>
          <w:szCs w:val="32"/>
        </w:rPr>
        <w:t>3</w:t>
      </w:r>
    </w:p>
    <w:p w14:paraId="1CA2031E" w14:textId="0E5E62EE" w:rsidR="004119FE" w:rsidRDefault="004119FE" w:rsidP="005E76F0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1C4537E0" w14:textId="267D52CF" w:rsidR="004119FE" w:rsidRDefault="004119FE" w:rsidP="004119FE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14:paraId="6FE5BC8F" w14:textId="77777777" w:rsidR="00ED0159" w:rsidRDefault="004119FE" w:rsidP="00ED015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D0159">
        <w:rPr>
          <w:rFonts w:ascii="Times New Roman" w:hAnsi="Times New Roman" w:cs="Times New Roman"/>
          <w:sz w:val="24"/>
          <w:szCs w:val="24"/>
        </w:rPr>
        <w:t>Schválení školního řádu – jednohlasně schváleno.</w:t>
      </w:r>
    </w:p>
    <w:p w14:paraId="5A5DF0FB" w14:textId="671BA5FC" w:rsidR="00ED0159" w:rsidRDefault="00ED0159" w:rsidP="00ED0159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ED0159">
        <w:rPr>
          <w:rFonts w:ascii="Times New Roman" w:hAnsi="Times New Roman" w:cs="Times New Roman"/>
          <w:sz w:val="24"/>
          <w:szCs w:val="24"/>
        </w:rPr>
        <w:t>vysvětlení některých z</w:t>
      </w:r>
      <w:r>
        <w:rPr>
          <w:rFonts w:ascii="Times New Roman" w:hAnsi="Times New Roman" w:cs="Times New Roman"/>
          <w:sz w:val="24"/>
          <w:szCs w:val="24"/>
        </w:rPr>
        <w:t>měn po projednání na pedagogické radě, připomínky</w:t>
      </w:r>
    </w:p>
    <w:p w14:paraId="12DFF665" w14:textId="77777777" w:rsidR="00ED0159" w:rsidRPr="00ED0159" w:rsidRDefault="00ED0159" w:rsidP="00ED0159">
      <w:pPr>
        <w:pStyle w:val="Odstavecseseznamem"/>
        <w:ind w:left="1080"/>
        <w:rPr>
          <w:rFonts w:ascii="Times New Roman" w:hAnsi="Times New Roman" w:cs="Times New Roman"/>
          <w:sz w:val="24"/>
          <w:szCs w:val="24"/>
        </w:rPr>
      </w:pPr>
    </w:p>
    <w:p w14:paraId="5B7E5205" w14:textId="575EAC55" w:rsidR="004119FE" w:rsidRDefault="00ED0159" w:rsidP="004119FE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="004119FE">
        <w:rPr>
          <w:rFonts w:ascii="Times New Roman" w:hAnsi="Times New Roman" w:cs="Times New Roman"/>
          <w:sz w:val="24"/>
          <w:szCs w:val="24"/>
        </w:rPr>
        <w:t>ýroční zpráv</w:t>
      </w:r>
      <w:r>
        <w:rPr>
          <w:rFonts w:ascii="Times New Roman" w:hAnsi="Times New Roman" w:cs="Times New Roman"/>
          <w:sz w:val="24"/>
          <w:szCs w:val="24"/>
        </w:rPr>
        <w:t>a</w:t>
      </w:r>
      <w:r w:rsidR="004119F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4119F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seznámení se zněním a vysvětlení – Školská rada bere na vědomí.</w:t>
      </w:r>
    </w:p>
    <w:p w14:paraId="52D58D3A" w14:textId="77777777" w:rsidR="004119FE" w:rsidRDefault="004119FE" w:rsidP="004119FE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14:paraId="5F2B8AB6" w14:textId="19CB8739" w:rsidR="004119FE" w:rsidRDefault="004119FE" w:rsidP="004119FE">
      <w:pPr>
        <w:pStyle w:val="Odstavecseseznamem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Různé: </w:t>
      </w:r>
      <w:r w:rsidR="00ED0159">
        <w:rPr>
          <w:rFonts w:ascii="Times New Roman" w:hAnsi="Times New Roman" w:cs="Times New Roman"/>
          <w:sz w:val="24"/>
          <w:szCs w:val="24"/>
        </w:rPr>
        <w:t>Mapa školy a její vyhodnocení – vysvětlení některých otázek.</w:t>
      </w:r>
    </w:p>
    <w:p w14:paraId="3EBD6FD1" w14:textId="55CD9DDE" w:rsidR="004119FE" w:rsidRDefault="004119FE" w:rsidP="004119FE">
      <w:pPr>
        <w:ind w:left="1068" w:firstLine="34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D0159">
        <w:rPr>
          <w:rFonts w:ascii="Times New Roman" w:hAnsi="Times New Roman" w:cs="Times New Roman"/>
          <w:sz w:val="24"/>
          <w:szCs w:val="24"/>
        </w:rPr>
        <w:t>O</w:t>
      </w:r>
      <w:r w:rsidRPr="004119FE">
        <w:rPr>
          <w:rFonts w:ascii="Times New Roman" w:hAnsi="Times New Roman" w:cs="Times New Roman"/>
          <w:sz w:val="24"/>
          <w:szCs w:val="24"/>
        </w:rPr>
        <w:t>nline pokladna – zavádění do praxe,</w:t>
      </w:r>
      <w:r w:rsidR="00ED0159">
        <w:rPr>
          <w:rFonts w:ascii="Times New Roman" w:hAnsi="Times New Roman" w:cs="Times New Roman"/>
          <w:sz w:val="24"/>
          <w:szCs w:val="24"/>
        </w:rPr>
        <w:t xml:space="preserve"> fungování,</w:t>
      </w:r>
      <w:r w:rsidRPr="004119FE">
        <w:rPr>
          <w:rFonts w:ascii="Times New Roman" w:hAnsi="Times New Roman" w:cs="Times New Roman"/>
          <w:sz w:val="24"/>
          <w:szCs w:val="24"/>
        </w:rPr>
        <w:t xml:space="preserve"> problémy a výhody.</w:t>
      </w:r>
    </w:p>
    <w:p w14:paraId="2054C79A" w14:textId="2ABBA83D" w:rsidR="00ED0159" w:rsidRDefault="00ED0159" w:rsidP="004119FE">
      <w:pPr>
        <w:ind w:left="1068" w:firstLine="34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Školní jídelna – placení, řád školní jídelny</w:t>
      </w:r>
    </w:p>
    <w:p w14:paraId="4B29436F" w14:textId="7C31F104" w:rsidR="00ED0159" w:rsidRDefault="00ED0159" w:rsidP="004119FE">
      <w:pPr>
        <w:ind w:left="1068" w:firstLine="34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Školní psycholog – nová pozice ve škole, její možnosti a přínosy pro žáky.</w:t>
      </w:r>
    </w:p>
    <w:p w14:paraId="79B0A11D" w14:textId="7ED2F59A" w:rsidR="00ED0159" w:rsidRDefault="00ED0159" w:rsidP="004119FE">
      <w:pPr>
        <w:ind w:left="1068" w:firstLine="34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Smartbooks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zapojení do nového projektu procvičování pro žáky</w:t>
      </w:r>
    </w:p>
    <w:p w14:paraId="7052FEC8" w14:textId="7E2521BC" w:rsidR="00ED0159" w:rsidRDefault="00ED0159" w:rsidP="004119FE">
      <w:pPr>
        <w:ind w:left="1068" w:firstLine="34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Sjednocení komunikačního kanálu pro rodiče</w:t>
      </w:r>
    </w:p>
    <w:p w14:paraId="59F50436" w14:textId="718C25C0" w:rsidR="00ED0159" w:rsidRDefault="00ED0159" w:rsidP="004119FE">
      <w:pPr>
        <w:ind w:left="1068" w:firstLine="34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Zájmové kroužky – nabídka</w:t>
      </w:r>
    </w:p>
    <w:p w14:paraId="5372D19C" w14:textId="28912BB7" w:rsidR="00ED0159" w:rsidRDefault="00ED0159" w:rsidP="004119FE">
      <w:pPr>
        <w:ind w:left="1068" w:firstLine="34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Volba Školské rady – plánování nové volby zástupců</w:t>
      </w:r>
    </w:p>
    <w:p w14:paraId="633E4D59" w14:textId="77777777" w:rsidR="00ED0159" w:rsidRPr="004119FE" w:rsidRDefault="00ED0159" w:rsidP="004119FE">
      <w:pPr>
        <w:ind w:left="1068" w:firstLine="348"/>
        <w:rPr>
          <w:rFonts w:ascii="Times New Roman" w:hAnsi="Times New Roman" w:cs="Times New Roman"/>
          <w:sz w:val="24"/>
          <w:szCs w:val="24"/>
        </w:rPr>
      </w:pPr>
    </w:p>
    <w:p w14:paraId="609B0B0D" w14:textId="3703D335" w:rsidR="004119FE" w:rsidRDefault="004119FE" w:rsidP="004119FE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14:paraId="28CA57CB" w14:textId="77777777" w:rsidR="004119FE" w:rsidRDefault="004119FE" w:rsidP="004119FE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14:paraId="7596E1C8" w14:textId="32ED25ED" w:rsidR="004119FE" w:rsidRDefault="004119FE" w:rsidP="004119F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Kozlovicích den </w:t>
      </w:r>
      <w:r w:rsidR="00ED0159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. 9. 202</w:t>
      </w:r>
      <w:r w:rsidR="00ED0159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3860AA18" w14:textId="77777777" w:rsidR="004119FE" w:rsidRPr="00237F01" w:rsidRDefault="004119FE" w:rsidP="004119FE">
      <w:pPr>
        <w:spacing w:after="0"/>
        <w:ind w:left="4956" w:firstLine="708"/>
        <w:rPr>
          <w:rFonts w:ascii="Times New Roman" w:hAnsi="Times New Roman" w:cs="Times New Roman"/>
          <w:sz w:val="24"/>
          <w:szCs w:val="24"/>
        </w:rPr>
      </w:pPr>
      <w:r w:rsidRPr="00237F01">
        <w:rPr>
          <w:rFonts w:ascii="Times New Roman" w:hAnsi="Times New Roman" w:cs="Times New Roman"/>
          <w:sz w:val="24"/>
          <w:szCs w:val="24"/>
        </w:rPr>
        <w:t>Zapsala: Mgr. Eva Kvapilová</w:t>
      </w:r>
    </w:p>
    <w:p w14:paraId="473E0C64" w14:textId="77777777" w:rsidR="007234C2" w:rsidRDefault="007234C2">
      <w:pPr>
        <w:rPr>
          <w:rFonts w:ascii="Times New Roman" w:hAnsi="Times New Roman" w:cs="Times New Roman"/>
          <w:sz w:val="32"/>
          <w:szCs w:val="32"/>
        </w:rPr>
      </w:pPr>
    </w:p>
    <w:p w14:paraId="0EED02F8" w14:textId="77777777" w:rsidR="007234C2" w:rsidRDefault="007234C2">
      <w:pPr>
        <w:rPr>
          <w:rFonts w:ascii="Times New Roman" w:hAnsi="Times New Roman" w:cs="Times New Roman"/>
          <w:sz w:val="32"/>
          <w:szCs w:val="32"/>
        </w:rPr>
      </w:pPr>
    </w:p>
    <w:p w14:paraId="359797A5" w14:textId="77777777" w:rsidR="007234C2" w:rsidRDefault="007234C2">
      <w:pPr>
        <w:rPr>
          <w:rFonts w:ascii="Times New Roman" w:hAnsi="Times New Roman" w:cs="Times New Roman"/>
          <w:sz w:val="32"/>
          <w:szCs w:val="32"/>
        </w:rPr>
      </w:pPr>
    </w:p>
    <w:sectPr w:rsidR="007234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E700AC"/>
    <w:multiLevelType w:val="hybridMultilevel"/>
    <w:tmpl w:val="E7822CBE"/>
    <w:lvl w:ilvl="0" w:tplc="DEDA0C2A">
      <w:start w:val="5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9035DF9"/>
    <w:multiLevelType w:val="hybridMultilevel"/>
    <w:tmpl w:val="CF16173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3402985">
    <w:abstractNumId w:val="1"/>
  </w:num>
  <w:num w:numId="2" w16cid:durableId="4459268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431C"/>
    <w:rsid w:val="001843FC"/>
    <w:rsid w:val="001E0353"/>
    <w:rsid w:val="004119FE"/>
    <w:rsid w:val="005E76F0"/>
    <w:rsid w:val="006435CC"/>
    <w:rsid w:val="0069438F"/>
    <w:rsid w:val="007234C2"/>
    <w:rsid w:val="00790E89"/>
    <w:rsid w:val="0092528A"/>
    <w:rsid w:val="009806D1"/>
    <w:rsid w:val="00A15485"/>
    <w:rsid w:val="00ED0159"/>
    <w:rsid w:val="00F90D83"/>
    <w:rsid w:val="00F9231A"/>
    <w:rsid w:val="00FB4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5574D"/>
  <w15:docId w15:val="{278CDC47-04F3-4A33-B9E3-9560EE227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119FE"/>
    <w:pPr>
      <w:ind w:left="720"/>
      <w:contextualSpacing/>
    </w:pPr>
  </w:style>
  <w:style w:type="character" w:customStyle="1" w:styleId="normaltextrun">
    <w:name w:val="normaltextrun"/>
    <w:basedOn w:val="Standardnpsmoodstavce"/>
    <w:rsid w:val="004119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eva.kvapilova</dc:creator>
  <cp:lastModifiedBy>Jaroslava Minksová</cp:lastModifiedBy>
  <cp:revision>3</cp:revision>
  <dcterms:created xsi:type="dcterms:W3CDTF">2023-10-03T05:52:00Z</dcterms:created>
  <dcterms:modified xsi:type="dcterms:W3CDTF">2023-10-03T05:52:00Z</dcterms:modified>
</cp:coreProperties>
</file>