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BD6" w:rsidRPr="00EC17BF" w:rsidRDefault="000B0BD6" w:rsidP="00CD79E6">
      <w:pPr>
        <w:pStyle w:val="ZkladntextIMP"/>
        <w:spacing w:after="240"/>
        <w:ind w:firstLine="6662"/>
        <w:rPr>
          <w:rFonts w:ascii="Arial" w:hAnsi="Arial" w:cs="Arial"/>
          <w:i w:val="0"/>
          <w:iCs/>
          <w:color w:val="000000"/>
          <w:sz w:val="22"/>
          <w:szCs w:val="22"/>
        </w:rPr>
      </w:pPr>
      <w:r w:rsidRPr="00EC17BF">
        <w:rPr>
          <w:rFonts w:ascii="Arial" w:hAnsi="Arial" w:cs="Arial"/>
          <w:i w:val="0"/>
          <w:iCs/>
          <w:color w:val="000000"/>
          <w:sz w:val="22"/>
          <w:szCs w:val="22"/>
        </w:rPr>
        <w:t xml:space="preserve">Ostrava </w:t>
      </w:r>
      <w:r w:rsidR="006D4D85">
        <w:rPr>
          <w:rFonts w:ascii="Arial" w:hAnsi="Arial" w:cs="Arial"/>
          <w:i w:val="0"/>
          <w:iCs/>
          <w:color w:val="000000"/>
          <w:sz w:val="22"/>
          <w:szCs w:val="22"/>
        </w:rPr>
        <w:t>3</w:t>
      </w:r>
      <w:r w:rsidR="007E7EE2">
        <w:rPr>
          <w:rFonts w:ascii="Arial" w:hAnsi="Arial" w:cs="Arial"/>
          <w:i w:val="0"/>
          <w:iCs/>
          <w:color w:val="000000"/>
          <w:sz w:val="22"/>
          <w:szCs w:val="22"/>
        </w:rPr>
        <w:t>.</w:t>
      </w:r>
      <w:r w:rsidR="006679BA">
        <w:rPr>
          <w:rFonts w:ascii="Arial" w:hAnsi="Arial" w:cs="Arial"/>
          <w:i w:val="0"/>
          <w:iCs/>
          <w:color w:val="000000"/>
          <w:sz w:val="22"/>
          <w:szCs w:val="22"/>
        </w:rPr>
        <w:t xml:space="preserve"> října</w:t>
      </w:r>
      <w:r w:rsidR="00FF2C1A" w:rsidRPr="00EC17BF">
        <w:rPr>
          <w:rFonts w:ascii="Arial" w:hAnsi="Arial" w:cs="Arial"/>
          <w:i w:val="0"/>
          <w:iCs/>
          <w:color w:val="000000"/>
          <w:sz w:val="22"/>
          <w:szCs w:val="22"/>
        </w:rPr>
        <w:t xml:space="preserve"> 201</w:t>
      </w:r>
      <w:r w:rsidR="007E7EE2">
        <w:rPr>
          <w:rFonts w:ascii="Arial" w:hAnsi="Arial" w:cs="Arial"/>
          <w:i w:val="0"/>
          <w:iCs/>
          <w:color w:val="000000"/>
          <w:sz w:val="22"/>
          <w:szCs w:val="22"/>
        </w:rPr>
        <w:t>7</w:t>
      </w:r>
    </w:p>
    <w:p w:rsidR="00CF20A6" w:rsidRPr="00CD79E6" w:rsidRDefault="00CF20A6" w:rsidP="00CD79E6">
      <w:pPr>
        <w:spacing w:after="240"/>
        <w:jc w:val="center"/>
        <w:rPr>
          <w:rFonts w:cs="Arial"/>
          <w:b/>
          <w:color w:val="FF0000"/>
          <w:sz w:val="32"/>
          <w:szCs w:val="32"/>
        </w:rPr>
      </w:pPr>
      <w:r w:rsidRPr="00CD79E6">
        <w:rPr>
          <w:rFonts w:cs="Arial"/>
          <w:b/>
          <w:color w:val="FF0000"/>
          <w:sz w:val="32"/>
          <w:szCs w:val="32"/>
        </w:rPr>
        <w:t>„</w:t>
      </w:r>
      <w:r w:rsidR="007E7EE2" w:rsidRPr="00CD79E6">
        <w:rPr>
          <w:rFonts w:cs="Arial"/>
          <w:b/>
          <w:color w:val="FF0000"/>
          <w:sz w:val="32"/>
          <w:szCs w:val="32"/>
        </w:rPr>
        <w:t xml:space="preserve">Učíme se s Honzíkem aneb </w:t>
      </w:r>
      <w:r w:rsidRPr="00CD79E6">
        <w:rPr>
          <w:rFonts w:cs="Arial"/>
          <w:b/>
          <w:color w:val="FF0000"/>
          <w:sz w:val="32"/>
          <w:szCs w:val="32"/>
        </w:rPr>
        <w:t>Policejní pohádky</w:t>
      </w:r>
      <w:r w:rsidR="007E7EE2" w:rsidRPr="00CD79E6">
        <w:rPr>
          <w:rFonts w:cs="Arial"/>
          <w:b/>
          <w:color w:val="FF0000"/>
          <w:sz w:val="32"/>
          <w:szCs w:val="32"/>
        </w:rPr>
        <w:t xml:space="preserve"> hrou</w:t>
      </w:r>
      <w:r w:rsidRPr="00CD79E6">
        <w:rPr>
          <w:rFonts w:cs="Arial"/>
          <w:b/>
          <w:color w:val="FF0000"/>
          <w:sz w:val="32"/>
          <w:szCs w:val="32"/>
        </w:rPr>
        <w:t>“</w:t>
      </w:r>
      <w:r w:rsidR="00EC17BF" w:rsidRPr="00CD79E6">
        <w:rPr>
          <w:rFonts w:cs="Arial"/>
          <w:b/>
          <w:color w:val="FF0000"/>
          <w:sz w:val="32"/>
          <w:szCs w:val="32"/>
        </w:rPr>
        <w:t xml:space="preserve"> </w:t>
      </w:r>
    </w:p>
    <w:p w:rsidR="00CD79E6" w:rsidRPr="00CD79E6" w:rsidRDefault="00CF20A6" w:rsidP="00CD79E6">
      <w:pPr>
        <w:spacing w:after="120"/>
        <w:jc w:val="center"/>
        <w:rPr>
          <w:b/>
          <w:sz w:val="28"/>
          <w:szCs w:val="28"/>
        </w:rPr>
      </w:pPr>
      <w:r w:rsidRPr="00CD79E6">
        <w:rPr>
          <w:b/>
          <w:sz w:val="28"/>
          <w:szCs w:val="28"/>
        </w:rPr>
        <w:t>Krajské ředitelství policie Moravskoslezského</w:t>
      </w:r>
      <w:bookmarkStart w:id="0" w:name="_GoBack"/>
      <w:bookmarkEnd w:id="0"/>
      <w:r w:rsidRPr="00CD79E6">
        <w:rPr>
          <w:b/>
          <w:sz w:val="28"/>
          <w:szCs w:val="28"/>
        </w:rPr>
        <w:t xml:space="preserve"> </w:t>
      </w:r>
      <w:r w:rsidR="006A1F11" w:rsidRPr="00CD79E6">
        <w:rPr>
          <w:b/>
          <w:sz w:val="28"/>
          <w:szCs w:val="28"/>
        </w:rPr>
        <w:t>kraje</w:t>
      </w:r>
    </w:p>
    <w:p w:rsidR="00E44132" w:rsidRPr="00CD79E6" w:rsidRDefault="00CD79E6" w:rsidP="00CD79E6">
      <w:pPr>
        <w:spacing w:after="120"/>
        <w:jc w:val="center"/>
      </w:pPr>
      <w:r>
        <w:t>v</w:t>
      </w:r>
      <w:r w:rsidR="00CF20A6" w:rsidRPr="00CD79E6">
        <w:t>yhlašuje</w:t>
      </w:r>
      <w:r w:rsidRPr="00CD79E6">
        <w:t xml:space="preserve"> celokrajskou soutěž</w:t>
      </w:r>
      <w:r w:rsidR="00F31B63">
        <w:t xml:space="preserve"> s preventivní tématikou </w:t>
      </w:r>
      <w:r w:rsidR="00CF20A6" w:rsidRPr="00CD79E6">
        <w:t xml:space="preserve">v návaznosti na vydání </w:t>
      </w:r>
      <w:r w:rsidR="007E7EE2" w:rsidRPr="00CD79E6">
        <w:t>didaktické hry</w:t>
      </w:r>
      <w:r w:rsidR="00CF20A6" w:rsidRPr="00CD79E6">
        <w:t xml:space="preserve"> „</w:t>
      </w:r>
      <w:r w:rsidR="007E7EE2" w:rsidRPr="00CD79E6">
        <w:rPr>
          <w:i/>
        </w:rPr>
        <w:t xml:space="preserve">Učíme se s Honzíkem aneb </w:t>
      </w:r>
      <w:r w:rsidR="00CF20A6" w:rsidRPr="00CD79E6">
        <w:rPr>
          <w:i/>
        </w:rPr>
        <w:t>Policejní pohádky</w:t>
      </w:r>
      <w:r w:rsidR="007E7EE2" w:rsidRPr="00CD79E6">
        <w:rPr>
          <w:i/>
        </w:rPr>
        <w:t xml:space="preserve"> hrou</w:t>
      </w:r>
      <w:r w:rsidR="00CF20A6" w:rsidRPr="00CD79E6">
        <w:rPr>
          <w:i/>
        </w:rPr>
        <w:t>“</w:t>
      </w:r>
      <w:r w:rsidR="00D5433D" w:rsidRPr="00CD79E6">
        <w:t>, kter</w:t>
      </w:r>
      <w:r>
        <w:t>á</w:t>
      </w:r>
      <w:r w:rsidR="00D5433D" w:rsidRPr="00CD79E6">
        <w:t xml:space="preserve"> se bude konat</w:t>
      </w:r>
    </w:p>
    <w:p w:rsidR="00154B43" w:rsidRDefault="00E44132" w:rsidP="00CD79E6">
      <w:pPr>
        <w:spacing w:after="120"/>
        <w:jc w:val="center"/>
        <w:rPr>
          <w:b/>
          <w:sz w:val="24"/>
        </w:rPr>
      </w:pPr>
      <w:r w:rsidRPr="00CD79E6">
        <w:rPr>
          <w:b/>
          <w:sz w:val="24"/>
        </w:rPr>
        <w:t xml:space="preserve">dne </w:t>
      </w:r>
      <w:r w:rsidR="006679BA">
        <w:rPr>
          <w:b/>
          <w:sz w:val="24"/>
        </w:rPr>
        <w:t>7</w:t>
      </w:r>
      <w:r w:rsidR="00CC796C">
        <w:rPr>
          <w:b/>
          <w:sz w:val="24"/>
        </w:rPr>
        <w:t>. 11</w:t>
      </w:r>
      <w:r w:rsidRPr="00CD79E6">
        <w:rPr>
          <w:b/>
          <w:sz w:val="24"/>
        </w:rPr>
        <w:t xml:space="preserve">. 2017 od 10:00 hodin </w:t>
      </w:r>
    </w:p>
    <w:p w:rsidR="00CF20A6" w:rsidRPr="00CD79E6" w:rsidRDefault="00D5433D" w:rsidP="00CD79E6">
      <w:pPr>
        <w:spacing w:after="120"/>
        <w:jc w:val="center"/>
        <w:rPr>
          <w:b/>
          <w:sz w:val="24"/>
        </w:rPr>
      </w:pPr>
      <w:r w:rsidRPr="00CD79E6">
        <w:rPr>
          <w:b/>
          <w:sz w:val="24"/>
        </w:rPr>
        <w:t>M</w:t>
      </w:r>
      <w:r w:rsidR="00154B43">
        <w:rPr>
          <w:b/>
          <w:sz w:val="24"/>
        </w:rPr>
        <w:t>ěstské kulturní centru, ulice Palackého 305</w:t>
      </w:r>
      <w:r w:rsidR="00481484">
        <w:rPr>
          <w:b/>
          <w:sz w:val="24"/>
        </w:rPr>
        <w:t>, Fulnek</w:t>
      </w:r>
      <w:r w:rsidR="00154B43">
        <w:rPr>
          <w:b/>
          <w:sz w:val="24"/>
        </w:rPr>
        <w:t>.</w:t>
      </w:r>
    </w:p>
    <w:p w:rsidR="00D5433D" w:rsidRPr="006A1F11" w:rsidRDefault="00D5433D" w:rsidP="00CD79E6">
      <w:pPr>
        <w:spacing w:after="240"/>
        <w:jc w:val="both"/>
        <w:rPr>
          <w:i/>
          <w:sz w:val="20"/>
          <w:szCs w:val="20"/>
        </w:rPr>
      </w:pPr>
      <w:r w:rsidRPr="006A1F11">
        <w:rPr>
          <w:i/>
          <w:sz w:val="20"/>
          <w:szCs w:val="20"/>
        </w:rPr>
        <w:t xml:space="preserve">Místo konání jsme zvolili </w:t>
      </w:r>
      <w:r w:rsidR="00B37D35">
        <w:rPr>
          <w:i/>
          <w:sz w:val="20"/>
          <w:szCs w:val="20"/>
        </w:rPr>
        <w:t>proto</w:t>
      </w:r>
      <w:r w:rsidRPr="006A1F11">
        <w:rPr>
          <w:i/>
          <w:sz w:val="20"/>
          <w:szCs w:val="20"/>
        </w:rPr>
        <w:t>, že jeden z největších českých myslitelů, filosofů a spisovatelů Jan Amos Komenský, který byl propagátorem myšlenky „Škola hrou“, působil ve městě Fulnek.</w:t>
      </w:r>
      <w:r w:rsidR="006A1F11" w:rsidRPr="006A1F11">
        <w:rPr>
          <w:i/>
          <w:sz w:val="20"/>
          <w:szCs w:val="20"/>
        </w:rPr>
        <w:t xml:space="preserve"> Hra jako jedna ze základních charakteristik chování, je jazykem dětství, dorozumívacím prostředkem důležitým k duševnímu růstu i k učení a tedy má významný výchovný prvek</w:t>
      </w:r>
      <w:r w:rsidR="00B37D35">
        <w:rPr>
          <w:i/>
          <w:sz w:val="20"/>
          <w:szCs w:val="20"/>
        </w:rPr>
        <w:t>.</w:t>
      </w:r>
    </w:p>
    <w:p w:rsidR="00B125E1" w:rsidRDefault="00F31B63" w:rsidP="00CD79E6">
      <w:pPr>
        <w:spacing w:after="240"/>
        <w:jc w:val="both"/>
      </w:pPr>
      <w:r>
        <w:rPr>
          <w:b/>
        </w:rPr>
        <w:t>S</w:t>
      </w:r>
      <w:r w:rsidR="0075324F" w:rsidRPr="005D5DFD">
        <w:rPr>
          <w:b/>
        </w:rPr>
        <w:t xml:space="preserve">outěž </w:t>
      </w:r>
      <w:r>
        <w:rPr>
          <w:b/>
        </w:rPr>
        <w:t xml:space="preserve">s preventivní tématikou </w:t>
      </w:r>
      <w:r w:rsidR="0075324F" w:rsidRPr="005D5DFD">
        <w:rPr>
          <w:b/>
        </w:rPr>
        <w:t xml:space="preserve">nabízí jedinečnou možnost, jak získat </w:t>
      </w:r>
      <w:r w:rsidR="007E7EE2" w:rsidRPr="005D5DFD">
        <w:rPr>
          <w:b/>
        </w:rPr>
        <w:t>didaktickou hru</w:t>
      </w:r>
      <w:r w:rsidR="0075324F" w:rsidRPr="005D5DFD">
        <w:rPr>
          <w:b/>
        </w:rPr>
        <w:t xml:space="preserve"> „</w:t>
      </w:r>
      <w:r w:rsidR="007E7EE2" w:rsidRPr="005D5DFD">
        <w:rPr>
          <w:b/>
        </w:rPr>
        <w:t xml:space="preserve">Učíme se s Honzíkem aneb </w:t>
      </w:r>
      <w:r w:rsidR="0075324F" w:rsidRPr="005D5DFD">
        <w:rPr>
          <w:b/>
        </w:rPr>
        <w:t>Policejní pohádky</w:t>
      </w:r>
      <w:r w:rsidR="007E7EE2" w:rsidRPr="005D5DFD">
        <w:rPr>
          <w:b/>
        </w:rPr>
        <w:t xml:space="preserve"> hrou</w:t>
      </w:r>
      <w:r w:rsidR="00D5433D" w:rsidRPr="005D5DFD">
        <w:rPr>
          <w:b/>
        </w:rPr>
        <w:t>“, kterou policisté odmění</w:t>
      </w:r>
      <w:r w:rsidR="00285BBB" w:rsidRPr="005D5DFD">
        <w:rPr>
          <w:b/>
        </w:rPr>
        <w:t xml:space="preserve"> vítěz</w:t>
      </w:r>
      <w:r w:rsidR="00D5433D" w:rsidRPr="005D5DFD">
        <w:rPr>
          <w:b/>
        </w:rPr>
        <w:t>e</w:t>
      </w:r>
      <w:r w:rsidR="00285BBB" w:rsidRPr="005D5DFD">
        <w:rPr>
          <w:b/>
        </w:rPr>
        <w:t xml:space="preserve"> </w:t>
      </w:r>
      <w:r w:rsidR="00D5433D" w:rsidRPr="005D5DFD">
        <w:rPr>
          <w:b/>
        </w:rPr>
        <w:t xml:space="preserve">soutěže. </w:t>
      </w:r>
      <w:r w:rsidR="004444EC">
        <w:t>Informaci k samot</w:t>
      </w:r>
      <w:r w:rsidR="00634206">
        <w:t>n</w:t>
      </w:r>
      <w:r w:rsidR="004444EC">
        <w:t>é</w:t>
      </w:r>
      <w:r w:rsidR="00B125E1" w:rsidRPr="004444EC">
        <w:t xml:space="preserve"> hře naleznete na stránkách</w:t>
      </w:r>
      <w:r w:rsidR="00B125E1">
        <w:rPr>
          <w:b/>
        </w:rPr>
        <w:t xml:space="preserve"> </w:t>
      </w:r>
      <w:hyperlink r:id="rId8" w:history="1">
        <w:r w:rsidR="00B125E1" w:rsidRPr="00B125E1">
          <w:rPr>
            <w:rStyle w:val="Hypertextovodkaz"/>
          </w:rPr>
          <w:t>http://www.policie.cz/clanek/novinka-v-oblasti-vychovy-deti.aspx</w:t>
        </w:r>
      </w:hyperlink>
      <w:r w:rsidR="00B125E1">
        <w:t>.</w:t>
      </w:r>
    </w:p>
    <w:p w:rsidR="00B37D35" w:rsidRPr="00CD79E6" w:rsidRDefault="00B37D35" w:rsidP="00CD79E6">
      <w:pPr>
        <w:spacing w:after="120"/>
        <w:jc w:val="both"/>
        <w:rPr>
          <w:b/>
        </w:rPr>
      </w:pPr>
      <w:r w:rsidRPr="00CD79E6">
        <w:rPr>
          <w:b/>
        </w:rPr>
        <w:t>Podmínky pro účast družstva:</w:t>
      </w:r>
    </w:p>
    <w:p w:rsidR="00255EFC" w:rsidRPr="00CD79E6" w:rsidRDefault="00DE2504" w:rsidP="00CD79E6">
      <w:pPr>
        <w:numPr>
          <w:ilvl w:val="0"/>
          <w:numId w:val="7"/>
        </w:numPr>
        <w:spacing w:after="120"/>
        <w:ind w:left="714" w:hanging="357"/>
        <w:jc w:val="both"/>
        <w:rPr>
          <w:i/>
        </w:rPr>
      </w:pPr>
      <w:r>
        <w:t>s</w:t>
      </w:r>
      <w:r w:rsidRPr="00DE2504">
        <w:t xml:space="preserve">outěží </w:t>
      </w:r>
      <w:r w:rsidRPr="00B37D35">
        <w:rPr>
          <w:b/>
        </w:rPr>
        <w:t>max. čtyřčlenné družstvo složen</w:t>
      </w:r>
      <w:r w:rsidR="00095233" w:rsidRPr="00B37D35">
        <w:rPr>
          <w:b/>
        </w:rPr>
        <w:t>é</w:t>
      </w:r>
      <w:r w:rsidR="00481484">
        <w:rPr>
          <w:b/>
        </w:rPr>
        <w:t xml:space="preserve"> </w:t>
      </w:r>
      <w:r w:rsidRPr="00B37D35">
        <w:rPr>
          <w:b/>
        </w:rPr>
        <w:t xml:space="preserve">z žáků </w:t>
      </w:r>
      <w:r w:rsidR="00481484">
        <w:rPr>
          <w:b/>
        </w:rPr>
        <w:t>čtvrtý</w:t>
      </w:r>
      <w:r w:rsidR="00285BBB" w:rsidRPr="00B37D35">
        <w:rPr>
          <w:b/>
        </w:rPr>
        <w:t>ch tříd</w:t>
      </w:r>
      <w:r w:rsidR="00285BBB" w:rsidRPr="00DE2504">
        <w:t xml:space="preserve"> základních </w:t>
      </w:r>
      <w:r w:rsidR="007E720A">
        <w:t>š</w:t>
      </w:r>
      <w:r w:rsidR="00285BBB" w:rsidRPr="00DE2504">
        <w:t xml:space="preserve">kol v Moravskoslezském </w:t>
      </w:r>
      <w:r w:rsidR="00255EFC" w:rsidRPr="00DE2504">
        <w:t>kraji</w:t>
      </w:r>
      <w:r w:rsidR="00B37D35">
        <w:t xml:space="preserve"> </w:t>
      </w:r>
      <w:r w:rsidR="00B37D35" w:rsidRPr="00CD79E6">
        <w:rPr>
          <w:i/>
          <w:sz w:val="20"/>
          <w:szCs w:val="20"/>
        </w:rPr>
        <w:t>(</w:t>
      </w:r>
      <w:r w:rsidR="00CD79E6" w:rsidRPr="00CD79E6">
        <w:rPr>
          <w:i/>
          <w:sz w:val="20"/>
          <w:szCs w:val="20"/>
        </w:rPr>
        <w:t xml:space="preserve">za každou školu se účastní pouze </w:t>
      </w:r>
      <w:r w:rsidR="00CD79E6" w:rsidRPr="00CD79E6">
        <w:rPr>
          <w:b/>
          <w:i/>
          <w:sz w:val="20"/>
          <w:szCs w:val="20"/>
        </w:rPr>
        <w:t>jedno družstvo</w:t>
      </w:r>
      <w:r w:rsidR="00CD79E6" w:rsidRPr="00CD79E6">
        <w:rPr>
          <w:i/>
          <w:sz w:val="20"/>
          <w:szCs w:val="20"/>
        </w:rPr>
        <w:t>, které musí mít doprovod</w:t>
      </w:r>
      <w:r w:rsidR="00B37D35" w:rsidRPr="00CD79E6">
        <w:rPr>
          <w:i/>
          <w:sz w:val="20"/>
          <w:szCs w:val="20"/>
        </w:rPr>
        <w:t xml:space="preserve"> pedagogického pracovník</w:t>
      </w:r>
      <w:r w:rsidR="00CD79E6" w:rsidRPr="00CD79E6">
        <w:rPr>
          <w:i/>
          <w:sz w:val="20"/>
          <w:szCs w:val="20"/>
        </w:rPr>
        <w:t>a</w:t>
      </w:r>
      <w:r w:rsidR="00B37D35" w:rsidRPr="00CD79E6">
        <w:rPr>
          <w:i/>
          <w:sz w:val="20"/>
          <w:szCs w:val="20"/>
        </w:rPr>
        <w:t>)</w:t>
      </w:r>
    </w:p>
    <w:p w:rsidR="00B37D35" w:rsidRPr="00636531" w:rsidRDefault="00D5433D" w:rsidP="00CD79E6">
      <w:pPr>
        <w:numPr>
          <w:ilvl w:val="0"/>
          <w:numId w:val="7"/>
        </w:numPr>
        <w:spacing w:after="120"/>
        <w:ind w:left="714" w:hanging="357"/>
        <w:jc w:val="both"/>
        <w:rPr>
          <w:b/>
          <w:i/>
          <w:color w:val="FF0000"/>
          <w:sz w:val="20"/>
          <w:szCs w:val="20"/>
        </w:rPr>
      </w:pPr>
      <w:r w:rsidRPr="00DE2504">
        <w:t xml:space="preserve">soutěžního </w:t>
      </w:r>
      <w:r w:rsidR="001C04F4">
        <w:t xml:space="preserve">preventivního </w:t>
      </w:r>
      <w:r w:rsidRPr="00DE2504">
        <w:t xml:space="preserve">dopoledne se z kapacitních důvodů účastní </w:t>
      </w:r>
      <w:r w:rsidRPr="00DE2504">
        <w:rPr>
          <w:b/>
        </w:rPr>
        <w:t>prvních 15 přihlášených škol</w:t>
      </w:r>
      <w:r w:rsidR="00FD0350" w:rsidRPr="00DE2504">
        <w:t xml:space="preserve"> </w:t>
      </w:r>
      <w:r w:rsidRPr="00DE2504">
        <w:t xml:space="preserve">v rámci </w:t>
      </w:r>
      <w:r w:rsidR="00255EFC" w:rsidRPr="00DE2504">
        <w:t>Moravskoslezského kraje</w:t>
      </w:r>
      <w:r w:rsidR="002A08FC">
        <w:t>, které budou zpětně vyrozuměny o účasti</w:t>
      </w:r>
      <w:r w:rsidR="00CD79E6">
        <w:t xml:space="preserve"> </w:t>
      </w:r>
      <w:r w:rsidR="00CD79E6" w:rsidRPr="002A08FC">
        <w:rPr>
          <w:i/>
          <w:szCs w:val="22"/>
        </w:rPr>
        <w:t>(</w:t>
      </w:r>
      <w:r w:rsidR="00B37D35" w:rsidRPr="002A08FC">
        <w:rPr>
          <w:b/>
          <w:i/>
          <w:color w:val="FF0000"/>
          <w:szCs w:val="22"/>
        </w:rPr>
        <w:t>přihlášení</w:t>
      </w:r>
      <w:r w:rsidR="00B37D35" w:rsidRPr="002A08FC">
        <w:rPr>
          <w:i/>
          <w:color w:val="FF0000"/>
          <w:szCs w:val="22"/>
        </w:rPr>
        <w:t xml:space="preserve"> do soutěže </w:t>
      </w:r>
      <w:r w:rsidR="00B37D35" w:rsidRPr="002A08FC">
        <w:rPr>
          <w:b/>
          <w:i/>
          <w:color w:val="FF0000"/>
          <w:szCs w:val="22"/>
        </w:rPr>
        <w:t xml:space="preserve">probíhá do </w:t>
      </w:r>
      <w:r w:rsidR="006679BA">
        <w:rPr>
          <w:b/>
          <w:i/>
          <w:color w:val="FF0000"/>
          <w:szCs w:val="22"/>
        </w:rPr>
        <w:t>17</w:t>
      </w:r>
      <w:r w:rsidR="00B37D35" w:rsidRPr="002A08FC">
        <w:rPr>
          <w:b/>
          <w:i/>
          <w:color w:val="FF0000"/>
          <w:szCs w:val="22"/>
        </w:rPr>
        <w:t xml:space="preserve">. </w:t>
      </w:r>
      <w:r w:rsidR="006679BA">
        <w:rPr>
          <w:b/>
          <w:i/>
          <w:color w:val="FF0000"/>
          <w:szCs w:val="22"/>
        </w:rPr>
        <w:t>10</w:t>
      </w:r>
      <w:r w:rsidR="00B37D35" w:rsidRPr="002A08FC">
        <w:rPr>
          <w:b/>
          <w:i/>
          <w:color w:val="FF0000"/>
          <w:szCs w:val="22"/>
        </w:rPr>
        <w:t>. 2017</w:t>
      </w:r>
      <w:r w:rsidR="00B37D35" w:rsidRPr="002A08FC">
        <w:rPr>
          <w:i/>
          <w:color w:val="FF0000"/>
          <w:szCs w:val="22"/>
        </w:rPr>
        <w:t xml:space="preserve"> na emailovou adresu </w:t>
      </w:r>
      <w:hyperlink r:id="rId9" w:history="1">
        <w:r w:rsidR="002A08FC" w:rsidRPr="002A08FC">
          <w:rPr>
            <w:rStyle w:val="Hypertextovodkaz"/>
            <w:i/>
            <w:szCs w:val="22"/>
          </w:rPr>
          <w:t>darina.knizatkova@pcr.cz</w:t>
        </w:r>
      </w:hyperlink>
      <w:r w:rsidR="002A08FC">
        <w:rPr>
          <w:i/>
          <w:color w:val="FF0000"/>
          <w:szCs w:val="22"/>
        </w:rPr>
        <w:t xml:space="preserve"> </w:t>
      </w:r>
      <w:r w:rsidR="00CD79E6" w:rsidRPr="006C1B6E">
        <w:rPr>
          <w:i/>
          <w:sz w:val="20"/>
          <w:szCs w:val="20"/>
        </w:rPr>
        <w:t>)</w:t>
      </w:r>
      <w:r w:rsidR="002A08FC" w:rsidRPr="006C1B6E">
        <w:rPr>
          <w:szCs w:val="22"/>
        </w:rPr>
        <w:t xml:space="preserve"> </w:t>
      </w:r>
    </w:p>
    <w:p w:rsidR="00B37D35" w:rsidRDefault="00B37D35" w:rsidP="00CD79E6">
      <w:pPr>
        <w:numPr>
          <w:ilvl w:val="0"/>
          <w:numId w:val="7"/>
        </w:numPr>
        <w:spacing w:after="240"/>
        <w:ind w:left="714" w:hanging="357"/>
        <w:jc w:val="both"/>
      </w:pPr>
      <w:r>
        <w:t>z</w:t>
      </w:r>
      <w:r w:rsidRPr="00DE2504">
        <w:t>asahování doprovázející osoby</w:t>
      </w:r>
      <w:r>
        <w:t xml:space="preserve"> (pedagoga)</w:t>
      </w:r>
      <w:r w:rsidRPr="00DE2504">
        <w:t xml:space="preserve"> do průběhu soutěž</w:t>
      </w:r>
      <w:r>
        <w:t>ního klání</w:t>
      </w:r>
      <w:r w:rsidRPr="00DE2504">
        <w:t xml:space="preserve"> je důvodem k vyloučení družstva ze soutěže.</w:t>
      </w:r>
    </w:p>
    <w:p w:rsidR="00403EEF" w:rsidRPr="00067ADC" w:rsidRDefault="00403EEF" w:rsidP="00403EEF">
      <w:pPr>
        <w:numPr>
          <w:ilvl w:val="0"/>
          <w:numId w:val="7"/>
        </w:numPr>
        <w:spacing w:after="120"/>
        <w:jc w:val="both"/>
        <w:rPr>
          <w:i/>
        </w:rPr>
      </w:pPr>
      <w:r>
        <w:t xml:space="preserve">v souvislosti s konáním </w:t>
      </w:r>
      <w:r w:rsidR="001C04F4">
        <w:t xml:space="preserve">preventivní </w:t>
      </w:r>
      <w:r>
        <w:t xml:space="preserve">soutěže budou zveřejňovány informace také o účastnících soutěže, žádáme školu o </w:t>
      </w:r>
      <w:r w:rsidR="00DC72D8">
        <w:rPr>
          <w:b/>
        </w:rPr>
        <w:t xml:space="preserve">zajištění podepsání </w:t>
      </w:r>
      <w:r w:rsidRPr="00403EEF">
        <w:rPr>
          <w:b/>
        </w:rPr>
        <w:t>souhlasu</w:t>
      </w:r>
      <w:r w:rsidR="006C1B6E">
        <w:rPr>
          <w:b/>
        </w:rPr>
        <w:t xml:space="preserve"> se zveřejněním osobních údajů</w:t>
      </w:r>
      <w:r w:rsidR="00067ADC">
        <w:rPr>
          <w:b/>
        </w:rPr>
        <w:t xml:space="preserve"> žáků jejich školy.</w:t>
      </w:r>
      <w:r w:rsidR="006C1B6E">
        <w:rPr>
          <w:b/>
        </w:rPr>
        <w:t xml:space="preserve"> </w:t>
      </w:r>
    </w:p>
    <w:p w:rsidR="00067ADC" w:rsidRPr="00403EEF" w:rsidRDefault="00067ADC" w:rsidP="00067ADC">
      <w:pPr>
        <w:spacing w:after="120"/>
        <w:ind w:left="644"/>
        <w:jc w:val="both"/>
        <w:rPr>
          <w:i/>
        </w:rPr>
      </w:pPr>
    </w:p>
    <w:p w:rsidR="00B37D35" w:rsidRPr="00CD79E6" w:rsidRDefault="00B37D35" w:rsidP="00CD79E6">
      <w:pPr>
        <w:spacing w:after="120"/>
        <w:jc w:val="both"/>
        <w:rPr>
          <w:b/>
        </w:rPr>
      </w:pPr>
      <w:r w:rsidRPr="00CD79E6">
        <w:rPr>
          <w:b/>
        </w:rPr>
        <w:t>Pravidla</w:t>
      </w:r>
      <w:r w:rsidR="00F31B63">
        <w:rPr>
          <w:b/>
        </w:rPr>
        <w:t>:</w:t>
      </w:r>
    </w:p>
    <w:p w:rsidR="00B37D35" w:rsidRPr="005D5DFD" w:rsidRDefault="001C04F4" w:rsidP="00CD79E6">
      <w:pPr>
        <w:numPr>
          <w:ilvl w:val="0"/>
          <w:numId w:val="10"/>
        </w:numPr>
        <w:spacing w:after="120"/>
        <w:jc w:val="both"/>
        <w:rPr>
          <w:b/>
        </w:rPr>
      </w:pPr>
      <w:r>
        <w:t xml:space="preserve">preventivní </w:t>
      </w:r>
      <w:r w:rsidR="00B37D35">
        <w:t>s</w:t>
      </w:r>
      <w:r w:rsidR="00253058" w:rsidRPr="00253058">
        <w:t xml:space="preserve">outěž bude probíhat </w:t>
      </w:r>
      <w:r w:rsidR="0012541F" w:rsidRPr="005D5DFD">
        <w:t>na dvě hrací</w:t>
      </w:r>
      <w:r w:rsidR="00253058" w:rsidRPr="005D5DFD">
        <w:t xml:space="preserve"> kola</w:t>
      </w:r>
    </w:p>
    <w:p w:rsidR="00B37D35" w:rsidRDefault="00B37D35" w:rsidP="00CD79E6">
      <w:pPr>
        <w:numPr>
          <w:ilvl w:val="0"/>
          <w:numId w:val="10"/>
        </w:numPr>
        <w:spacing w:after="120"/>
        <w:jc w:val="both"/>
      </w:pPr>
      <w:r w:rsidRPr="005D5DFD">
        <w:t>f</w:t>
      </w:r>
      <w:r w:rsidR="00253058" w:rsidRPr="005D5DFD">
        <w:t>ormou projekce</w:t>
      </w:r>
      <w:r w:rsidR="00D51112">
        <w:t xml:space="preserve"> otázek z</w:t>
      </w:r>
      <w:r w:rsidR="00253058" w:rsidRPr="005D5DFD">
        <w:t xml:space="preserve"> vybraných kartiček</w:t>
      </w:r>
      <w:r w:rsidR="00253058" w:rsidRPr="00253058">
        <w:t xml:space="preserve"> z didaktické hry „Učíme se s Honzíkem aneb Policejní pohádky hrou“ </w:t>
      </w:r>
      <w:r>
        <w:t>na časovou dotaci</w:t>
      </w:r>
    </w:p>
    <w:p w:rsidR="00B37D35" w:rsidRDefault="00B37D35" w:rsidP="00CD79E6">
      <w:pPr>
        <w:numPr>
          <w:ilvl w:val="0"/>
          <w:numId w:val="10"/>
        </w:numPr>
        <w:spacing w:after="120"/>
        <w:jc w:val="both"/>
      </w:pPr>
      <w:r>
        <w:lastRenderedPageBreak/>
        <w:t>s</w:t>
      </w:r>
      <w:r w:rsidR="00253058" w:rsidRPr="00253058">
        <w:t>outěžící z jednotlivých družstev si vyberou jednoho</w:t>
      </w:r>
      <w:r w:rsidR="00E44132">
        <w:t xml:space="preserve"> člena týmu</w:t>
      </w:r>
      <w:r w:rsidR="00253058" w:rsidRPr="00253058">
        <w:t>, který bude</w:t>
      </w:r>
      <w:r>
        <w:t xml:space="preserve"> v daném čase</w:t>
      </w:r>
      <w:r w:rsidR="00253058" w:rsidRPr="00253058">
        <w:t xml:space="preserve"> vpisovat jejich odpovědi do připraveného záznamového archu. </w:t>
      </w:r>
    </w:p>
    <w:p w:rsidR="00B37D35" w:rsidRDefault="00B37D35" w:rsidP="00CD79E6">
      <w:pPr>
        <w:numPr>
          <w:ilvl w:val="0"/>
          <w:numId w:val="10"/>
        </w:numPr>
        <w:spacing w:after="120"/>
        <w:jc w:val="both"/>
      </w:pPr>
      <w:r>
        <w:t>z prvního kola postupuje pět nejúspěšnějších</w:t>
      </w:r>
      <w:r w:rsidR="001C04F4">
        <w:t xml:space="preserve"> družstev</w:t>
      </w:r>
    </w:p>
    <w:p w:rsidR="00B37D35" w:rsidRDefault="00B37D35" w:rsidP="00CD79E6">
      <w:pPr>
        <w:numPr>
          <w:ilvl w:val="0"/>
          <w:numId w:val="10"/>
        </w:numPr>
        <w:spacing w:after="120"/>
        <w:jc w:val="both"/>
      </w:pPr>
      <w:r>
        <w:t>v případě rovnosti bodů bude</w:t>
      </w:r>
      <w:r w:rsidR="00CD79E6">
        <w:t xml:space="preserve"> tzv. „</w:t>
      </w:r>
      <w:r>
        <w:t>rozstřelová</w:t>
      </w:r>
      <w:r w:rsidR="00CD79E6">
        <w:t>“</w:t>
      </w:r>
      <w:r>
        <w:t xml:space="preserve"> kartička</w:t>
      </w:r>
    </w:p>
    <w:p w:rsidR="00B37D35" w:rsidRDefault="00CD79E6" w:rsidP="00CD79E6">
      <w:pPr>
        <w:numPr>
          <w:ilvl w:val="0"/>
          <w:numId w:val="10"/>
        </w:numPr>
        <w:spacing w:after="120"/>
        <w:jc w:val="both"/>
      </w:pPr>
      <w:r>
        <w:t xml:space="preserve">celkový </w:t>
      </w:r>
      <w:r w:rsidR="00B37D35">
        <w:t xml:space="preserve">vítěz bude vybrán v druhém kole </w:t>
      </w:r>
      <w:r w:rsidR="001C04F4">
        <w:t xml:space="preserve">preventivní </w:t>
      </w:r>
      <w:r w:rsidR="00B37D35">
        <w:t>soutěže</w:t>
      </w:r>
    </w:p>
    <w:p w:rsidR="00253058" w:rsidRDefault="00B37D35" w:rsidP="00CD79E6">
      <w:pPr>
        <w:numPr>
          <w:ilvl w:val="0"/>
          <w:numId w:val="10"/>
        </w:numPr>
        <w:spacing w:after="120"/>
        <w:jc w:val="both"/>
      </w:pPr>
      <w:r>
        <w:t>p</w:t>
      </w:r>
      <w:r w:rsidR="00253058" w:rsidRPr="00253058">
        <w:t>ořadatel si vyhrazuje právo zkrátit časovou dotaci na zapamatování si jednotlivých informací</w:t>
      </w:r>
      <w:r>
        <w:t xml:space="preserve"> uvedených na hracích kartách a zpracování odpovědi</w:t>
      </w:r>
    </w:p>
    <w:p w:rsidR="00636531" w:rsidRPr="00636531" w:rsidRDefault="00636531" w:rsidP="008A56B3">
      <w:pPr>
        <w:numPr>
          <w:ilvl w:val="0"/>
          <w:numId w:val="10"/>
        </w:numPr>
        <w:spacing w:after="120"/>
        <w:jc w:val="both"/>
        <w:rPr>
          <w:i/>
        </w:rPr>
      </w:pPr>
      <w:r>
        <w:t>vítězné družstvo obdrží didaktickou hru pro každého soutě</w:t>
      </w:r>
      <w:r w:rsidR="00BA25FC">
        <w:t xml:space="preserve">žícího a jednu hru </w:t>
      </w:r>
      <w:r w:rsidR="005C523B">
        <w:t xml:space="preserve">také </w:t>
      </w:r>
      <w:r w:rsidR="00BA25FC">
        <w:t>pro svou třídu</w:t>
      </w:r>
    </w:p>
    <w:p w:rsidR="00BA25FC" w:rsidRPr="00D26B43" w:rsidRDefault="005D5DFD" w:rsidP="005E48F6">
      <w:pPr>
        <w:numPr>
          <w:ilvl w:val="0"/>
          <w:numId w:val="10"/>
        </w:numPr>
        <w:spacing w:after="120"/>
        <w:ind w:left="714" w:hanging="357"/>
        <w:jc w:val="both"/>
        <w:rPr>
          <w:b/>
        </w:rPr>
      </w:pPr>
      <w:r w:rsidRPr="00292F2D">
        <w:t xml:space="preserve">družstva umístěná na druhém a třetím místě obdrží didaktickou hru pro svou třídu </w:t>
      </w:r>
    </w:p>
    <w:p w:rsidR="00D26B43" w:rsidRPr="00D26B43" w:rsidRDefault="00D26B43" w:rsidP="00D26B43">
      <w:pPr>
        <w:spacing w:after="120"/>
        <w:ind w:left="714"/>
        <w:jc w:val="both"/>
        <w:rPr>
          <w:b/>
        </w:rPr>
      </w:pPr>
    </w:p>
    <w:p w:rsidR="00DE2504" w:rsidRPr="00BA25FC" w:rsidRDefault="00DE2504" w:rsidP="00BA25FC">
      <w:pPr>
        <w:spacing w:after="120"/>
        <w:ind w:left="357"/>
        <w:jc w:val="both"/>
        <w:rPr>
          <w:b/>
        </w:rPr>
      </w:pPr>
      <w:r w:rsidRPr="00BA25FC">
        <w:rPr>
          <w:b/>
        </w:rPr>
        <w:t>Cíl soutěže</w:t>
      </w:r>
      <w:r w:rsidR="00C1187A">
        <w:rPr>
          <w:b/>
        </w:rPr>
        <w:t xml:space="preserve"> s preventivní tématikou:</w:t>
      </w:r>
    </w:p>
    <w:p w:rsidR="00DE2504" w:rsidRPr="00FE6222" w:rsidRDefault="00DE2504" w:rsidP="00CD79E6">
      <w:pPr>
        <w:numPr>
          <w:ilvl w:val="0"/>
          <w:numId w:val="9"/>
        </w:numPr>
        <w:spacing w:after="120"/>
        <w:jc w:val="both"/>
      </w:pPr>
      <w:r w:rsidRPr="00FE6222">
        <w:t xml:space="preserve">podněcovat </w:t>
      </w:r>
      <w:r w:rsidR="00E44132">
        <w:t xml:space="preserve">formou hry </w:t>
      </w:r>
      <w:r w:rsidRPr="00FE6222">
        <w:t>a zvyšovat zájem žáků o zásady bezpečného chování a to z hlediska vlastní bezpečnosti, návykových látek, dopravní výchovy, majetkové a násilné trestné činnosti, nebezpečí internetu a ověřovat</w:t>
      </w:r>
      <w:r w:rsidR="00FE6222" w:rsidRPr="00FE6222">
        <w:t xml:space="preserve"> </w:t>
      </w:r>
      <w:r w:rsidR="00E44132">
        <w:t>si t</w:t>
      </w:r>
      <w:r w:rsidR="001C04F4">
        <w:t xml:space="preserve">outo formou preventivní akce </w:t>
      </w:r>
      <w:r w:rsidR="00FE6222" w:rsidRPr="00FE6222">
        <w:t>získané</w:t>
      </w:r>
      <w:r w:rsidRPr="00FE6222">
        <w:t xml:space="preserve"> znalosti</w:t>
      </w:r>
    </w:p>
    <w:p w:rsidR="00CF20A6" w:rsidRPr="005D5DFD" w:rsidRDefault="00DE2504" w:rsidP="00CD79E6">
      <w:pPr>
        <w:numPr>
          <w:ilvl w:val="0"/>
          <w:numId w:val="9"/>
        </w:numPr>
        <w:spacing w:after="240"/>
        <w:ind w:left="714" w:hanging="357"/>
        <w:jc w:val="both"/>
        <w:rPr>
          <w:b/>
        </w:rPr>
      </w:pPr>
      <w:r w:rsidRPr="00FE6222">
        <w:t xml:space="preserve">přispívat ke zvýšení efektu výchovně vzdělávací práce, ke správnému a bezpečnému chování v každodenních činnostech a znalostech o práci Policie ČR. </w:t>
      </w:r>
    </w:p>
    <w:p w:rsidR="00EC7387" w:rsidRDefault="001C04F4" w:rsidP="00CD79E6">
      <w:pPr>
        <w:spacing w:after="240"/>
        <w:jc w:val="both"/>
        <w:rPr>
          <w:b/>
        </w:rPr>
      </w:pPr>
      <w:r>
        <w:rPr>
          <w:b/>
        </w:rPr>
        <w:t>V průběhu preventivního</w:t>
      </w:r>
      <w:r w:rsidR="00EC7387">
        <w:rPr>
          <w:b/>
        </w:rPr>
        <w:t xml:space="preserve"> dopoledne bude pro účastní</w:t>
      </w:r>
      <w:r w:rsidR="00E44132">
        <w:rPr>
          <w:b/>
        </w:rPr>
        <w:t>ky zajištěn doprovodný program</w:t>
      </w:r>
      <w:r w:rsidR="00612934">
        <w:rPr>
          <w:b/>
        </w:rPr>
        <w:t>,</w:t>
      </w:r>
      <w:r w:rsidR="00E44132">
        <w:rPr>
          <w:b/>
        </w:rPr>
        <w:t xml:space="preserve"> např.</w:t>
      </w:r>
      <w:r w:rsidR="00EC7387">
        <w:rPr>
          <w:b/>
        </w:rPr>
        <w:t xml:space="preserve"> ukázky výcviku služební kynologie,</w:t>
      </w:r>
      <w:r w:rsidR="00253058">
        <w:rPr>
          <w:b/>
        </w:rPr>
        <w:t xml:space="preserve"> </w:t>
      </w:r>
      <w:r w:rsidR="00EC7387">
        <w:rPr>
          <w:b/>
        </w:rPr>
        <w:t>kriminalistické techniky</w:t>
      </w:r>
      <w:r w:rsidR="008318EB">
        <w:rPr>
          <w:b/>
        </w:rPr>
        <w:t>.</w:t>
      </w:r>
      <w:r w:rsidR="00253058">
        <w:rPr>
          <w:b/>
        </w:rPr>
        <w:t xml:space="preserve">  </w:t>
      </w:r>
    </w:p>
    <w:p w:rsidR="00036716" w:rsidRDefault="00036716" w:rsidP="00CF20A6">
      <w:pPr>
        <w:pStyle w:val="Default"/>
        <w:jc w:val="both"/>
        <w:rPr>
          <w:rStyle w:val="Siln"/>
          <w:b w:val="0"/>
          <w:sz w:val="20"/>
          <w:szCs w:val="20"/>
        </w:rPr>
      </w:pPr>
    </w:p>
    <w:p w:rsidR="00036716" w:rsidRDefault="00036716" w:rsidP="00CF20A6">
      <w:pPr>
        <w:pStyle w:val="Default"/>
        <w:jc w:val="both"/>
        <w:rPr>
          <w:rStyle w:val="Siln"/>
          <w:b w:val="0"/>
          <w:sz w:val="20"/>
          <w:szCs w:val="20"/>
        </w:rPr>
      </w:pPr>
    </w:p>
    <w:p w:rsidR="00CF20A6" w:rsidRPr="00036716" w:rsidRDefault="00CF20A6" w:rsidP="00036716">
      <w:pPr>
        <w:pStyle w:val="Default"/>
        <w:ind w:left="4956" w:firstLine="708"/>
        <w:jc w:val="both"/>
        <w:rPr>
          <w:rStyle w:val="Siln"/>
          <w:b w:val="0"/>
          <w:sz w:val="22"/>
          <w:szCs w:val="22"/>
        </w:rPr>
      </w:pPr>
      <w:r w:rsidRPr="00036716">
        <w:rPr>
          <w:rStyle w:val="Siln"/>
          <w:b w:val="0"/>
          <w:sz w:val="22"/>
          <w:szCs w:val="22"/>
        </w:rPr>
        <w:t>komisař por. Bc. Pavla Jiroušková</w:t>
      </w:r>
    </w:p>
    <w:p w:rsidR="00CF20A6" w:rsidRPr="00036716" w:rsidRDefault="00036716" w:rsidP="00036716">
      <w:pPr>
        <w:pStyle w:val="Default"/>
        <w:ind w:left="4956" w:firstLine="708"/>
        <w:jc w:val="both"/>
        <w:rPr>
          <w:rStyle w:val="Siln"/>
          <w:b w:val="0"/>
          <w:sz w:val="22"/>
          <w:szCs w:val="22"/>
        </w:rPr>
      </w:pPr>
      <w:r w:rsidRPr="00036716">
        <w:rPr>
          <w:rStyle w:val="Siln"/>
          <w:b w:val="0"/>
          <w:sz w:val="22"/>
          <w:szCs w:val="22"/>
        </w:rPr>
        <w:t xml:space="preserve">     </w:t>
      </w:r>
      <w:r w:rsidR="00CC796C" w:rsidRPr="00036716">
        <w:rPr>
          <w:rStyle w:val="Siln"/>
          <w:b w:val="0"/>
          <w:sz w:val="22"/>
          <w:szCs w:val="22"/>
        </w:rPr>
        <w:t>oddělení</w:t>
      </w:r>
      <w:r w:rsidR="00CF20A6" w:rsidRPr="00036716">
        <w:rPr>
          <w:rStyle w:val="Siln"/>
          <w:b w:val="0"/>
          <w:sz w:val="22"/>
          <w:szCs w:val="22"/>
        </w:rPr>
        <w:t xml:space="preserve"> tisku a prevence </w:t>
      </w:r>
    </w:p>
    <w:p w:rsidR="00CF20A6" w:rsidRPr="00EC17BF" w:rsidRDefault="00CF20A6" w:rsidP="00CF20A6">
      <w:pPr>
        <w:pStyle w:val="Default"/>
        <w:jc w:val="both"/>
        <w:rPr>
          <w:rStyle w:val="Siln"/>
          <w:b w:val="0"/>
          <w:sz w:val="22"/>
          <w:szCs w:val="22"/>
        </w:rPr>
      </w:pPr>
    </w:p>
    <w:p w:rsidR="00CF20A6" w:rsidRPr="00EC17BF" w:rsidRDefault="00CF20A6" w:rsidP="00CD79E6">
      <w:pPr>
        <w:tabs>
          <w:tab w:val="left" w:pos="426"/>
          <w:tab w:val="left" w:pos="709"/>
          <w:tab w:val="left" w:pos="851"/>
        </w:tabs>
        <w:ind w:firstLine="5812"/>
        <w:jc w:val="center"/>
        <w:rPr>
          <w:rFonts w:cs="Arial"/>
          <w:szCs w:val="22"/>
        </w:rPr>
      </w:pPr>
    </w:p>
    <w:p w:rsidR="00CD79E6" w:rsidRPr="00EC17BF" w:rsidRDefault="00CD79E6">
      <w:pPr>
        <w:tabs>
          <w:tab w:val="left" w:pos="426"/>
          <w:tab w:val="left" w:pos="709"/>
          <w:tab w:val="left" w:pos="851"/>
        </w:tabs>
        <w:ind w:firstLine="5812"/>
        <w:jc w:val="center"/>
        <w:rPr>
          <w:rFonts w:cs="Arial"/>
          <w:szCs w:val="22"/>
        </w:rPr>
      </w:pPr>
    </w:p>
    <w:sectPr w:rsidR="00CD79E6" w:rsidRPr="00EC17BF">
      <w:footerReference w:type="default" r:id="rId10"/>
      <w:headerReference w:type="first" r:id="rId11"/>
      <w:footerReference w:type="first" r:id="rId12"/>
      <w:type w:val="continuous"/>
      <w:pgSz w:w="11906" w:h="16838" w:code="9"/>
      <w:pgMar w:top="608" w:right="851" w:bottom="1418" w:left="1361" w:header="55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5AB" w:rsidRDefault="00CF55AB">
      <w:r>
        <w:separator/>
      </w:r>
    </w:p>
  </w:endnote>
  <w:endnote w:type="continuationSeparator" w:id="0">
    <w:p w:rsidR="00CF55AB" w:rsidRDefault="00CF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B30" w:rsidRDefault="00704B30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1F1A23" wp14:editId="6A3A9EEF">
          <wp:simplePos x="0" y="0"/>
          <wp:positionH relativeFrom="margin">
            <wp:align>center</wp:align>
          </wp:positionH>
          <wp:positionV relativeFrom="paragraph">
            <wp:posOffset>-3848100</wp:posOffset>
          </wp:positionV>
          <wp:extent cx="5785200" cy="3852000"/>
          <wp:effectExtent l="0" t="0" r="6350" b="0"/>
          <wp:wrapNone/>
          <wp:docPr id="5" name="Zástupný symbol pro obsah 6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ástupný symbol pro obsah 6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200" cy="38520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softEdge rad="317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5D1" w:rsidRDefault="00A645D1">
    <w:pPr>
      <w:pStyle w:val="Zpat"/>
    </w:pPr>
  </w:p>
  <w:p w:rsidR="00A645D1" w:rsidRPr="00A359D4" w:rsidRDefault="00037AB7">
    <w:pPr>
      <w:pStyle w:val="Zpa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2952115</wp:posOffset>
          </wp:positionH>
          <wp:positionV relativeFrom="page">
            <wp:posOffset>9969500</wp:posOffset>
          </wp:positionV>
          <wp:extent cx="1651000" cy="273050"/>
          <wp:effectExtent l="0" t="0" r="6350" b="0"/>
          <wp:wrapNone/>
          <wp:docPr id="4" name="obrázek 4" descr="pruh_dole_mo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uh_dole_mod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45D1" w:rsidRPr="00A359D4">
      <w:rPr>
        <w:sz w:val="20"/>
        <w:szCs w:val="20"/>
      </w:rPr>
      <w:t>30. dubna 24</w:t>
    </w:r>
  </w:p>
  <w:p w:rsidR="00A645D1" w:rsidRPr="00A359D4" w:rsidRDefault="00A645D1">
    <w:pPr>
      <w:pStyle w:val="Zpat"/>
      <w:rPr>
        <w:sz w:val="20"/>
        <w:szCs w:val="20"/>
      </w:rPr>
    </w:pPr>
    <w:r w:rsidRPr="00A359D4">
      <w:rPr>
        <w:sz w:val="20"/>
        <w:szCs w:val="20"/>
      </w:rPr>
      <w:t>728 99 Ostrava 1</w:t>
    </w:r>
  </w:p>
  <w:p w:rsidR="00A359D4" w:rsidRDefault="00A359D4">
    <w:pPr>
      <w:pStyle w:val="Zpat"/>
      <w:rPr>
        <w:sz w:val="20"/>
        <w:szCs w:val="20"/>
      </w:rPr>
    </w:pPr>
  </w:p>
  <w:p w:rsidR="00A645D1" w:rsidRDefault="00B125E1">
    <w:pPr>
      <w:pStyle w:val="Zpat"/>
      <w:rPr>
        <w:sz w:val="20"/>
        <w:szCs w:val="20"/>
      </w:rPr>
    </w:pPr>
    <w:r>
      <w:rPr>
        <w:sz w:val="20"/>
        <w:szCs w:val="20"/>
      </w:rPr>
      <w:t>Tel.: +420 974 73</w:t>
    </w:r>
    <w:r w:rsidR="00A645D1" w:rsidRPr="00A359D4">
      <w:rPr>
        <w:sz w:val="20"/>
        <w:szCs w:val="20"/>
      </w:rPr>
      <w:t>1</w:t>
    </w:r>
    <w:r w:rsidR="00A359D4">
      <w:rPr>
        <w:sz w:val="20"/>
        <w:szCs w:val="20"/>
      </w:rPr>
      <w:t> </w:t>
    </w:r>
    <w:r w:rsidR="00A645D1" w:rsidRPr="00A359D4">
      <w:rPr>
        <w:sz w:val="20"/>
        <w:szCs w:val="20"/>
      </w:rPr>
      <w:t>20</w:t>
    </w:r>
    <w:r>
      <w:rPr>
        <w:sz w:val="20"/>
        <w:szCs w:val="20"/>
      </w:rPr>
      <w:t>7</w:t>
    </w:r>
  </w:p>
  <w:p w:rsidR="00A359D4" w:rsidRPr="00A359D4" w:rsidRDefault="00A359D4">
    <w:pPr>
      <w:pStyle w:val="Zpat"/>
      <w:rPr>
        <w:sz w:val="20"/>
        <w:szCs w:val="20"/>
      </w:rPr>
    </w:pPr>
    <w:r>
      <w:rPr>
        <w:sz w:val="20"/>
        <w:szCs w:val="20"/>
      </w:rPr>
      <w:t>Fax: +420 974 721 900</w:t>
    </w:r>
  </w:p>
  <w:p w:rsidR="00A645D1" w:rsidRPr="00A359D4" w:rsidRDefault="00A645D1">
    <w:pPr>
      <w:pStyle w:val="Zpat"/>
      <w:rPr>
        <w:sz w:val="20"/>
        <w:szCs w:val="20"/>
      </w:rPr>
    </w:pPr>
    <w:r w:rsidRPr="00A359D4">
      <w:rPr>
        <w:sz w:val="20"/>
        <w:szCs w:val="20"/>
      </w:rPr>
      <w:t xml:space="preserve">E-mail: </w:t>
    </w:r>
    <w:r w:rsidR="00CC796C">
      <w:rPr>
        <w:sz w:val="20"/>
        <w:szCs w:val="20"/>
      </w:rPr>
      <w:t>krpt.pis.br</w:t>
    </w:r>
    <w:r w:rsidR="008921D4">
      <w:rPr>
        <w:sz w:val="20"/>
        <w:szCs w:val="20"/>
      </w:rPr>
      <w:t>@pcr.cz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5AB" w:rsidRDefault="00CF55AB">
      <w:r>
        <w:separator/>
      </w:r>
    </w:p>
  </w:footnote>
  <w:footnote w:type="continuationSeparator" w:id="0">
    <w:p w:rsidR="00CF55AB" w:rsidRDefault="00CF5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60"/>
      <w:gridCol w:w="141"/>
      <w:gridCol w:w="6123"/>
      <w:gridCol w:w="2268"/>
    </w:tblGrid>
    <w:tr w:rsidR="00A645D1">
      <w:trPr>
        <w:cantSplit/>
        <w:trHeight w:val="879"/>
      </w:trPr>
      <w:tc>
        <w:tcPr>
          <w:tcW w:w="1560" w:type="dxa"/>
        </w:tcPr>
        <w:p w:rsidR="00A645D1" w:rsidRDefault="00A645D1">
          <w:pPr>
            <w:pStyle w:val="Zhlav"/>
          </w:pPr>
        </w:p>
      </w:tc>
      <w:tc>
        <w:tcPr>
          <w:tcW w:w="141" w:type="dxa"/>
          <w:tcBorders>
            <w:left w:val="nil"/>
          </w:tcBorders>
        </w:tcPr>
        <w:p w:rsidR="00A645D1" w:rsidRDefault="00A645D1">
          <w:pPr>
            <w:pStyle w:val="Zhlav"/>
          </w:pPr>
        </w:p>
      </w:tc>
      <w:tc>
        <w:tcPr>
          <w:tcW w:w="6123" w:type="dxa"/>
          <w:vAlign w:val="center"/>
        </w:tcPr>
        <w:p w:rsidR="00A645D1" w:rsidRPr="003A7724" w:rsidRDefault="00A645D1">
          <w:pPr>
            <w:pStyle w:val="Zhlav"/>
            <w:rPr>
              <w:sz w:val="20"/>
              <w:szCs w:val="20"/>
            </w:rPr>
          </w:pPr>
          <w:r w:rsidRPr="003A7724">
            <w:rPr>
              <w:sz w:val="20"/>
              <w:szCs w:val="20"/>
            </w:rPr>
            <w:t>POLICIE ČESKÉ REPUBLIKY</w:t>
          </w:r>
        </w:p>
        <w:p w:rsidR="00A645D1" w:rsidRPr="003A7724" w:rsidRDefault="00A645D1">
          <w:pPr>
            <w:pStyle w:val="Zhlav"/>
            <w:spacing w:before="0"/>
            <w:rPr>
              <w:sz w:val="19"/>
              <w:szCs w:val="19"/>
            </w:rPr>
          </w:pPr>
          <w:r w:rsidRPr="003A7724">
            <w:rPr>
              <w:sz w:val="19"/>
              <w:szCs w:val="19"/>
            </w:rPr>
            <w:t>KRAJSKÉ ŘEDITELSTVÍ POLICIE SEVEROMORAVSKÉHO KRAJE</w:t>
          </w:r>
        </w:p>
      </w:tc>
      <w:tc>
        <w:tcPr>
          <w:tcW w:w="2268" w:type="dxa"/>
          <w:vMerge w:val="restart"/>
          <w:vAlign w:val="bottom"/>
        </w:tcPr>
        <w:p w:rsidR="00A645D1" w:rsidRDefault="00A645D1">
          <w:pPr>
            <w:pStyle w:val="Zhlav"/>
            <w:jc w:val="right"/>
          </w:pPr>
        </w:p>
      </w:tc>
    </w:tr>
    <w:tr w:rsidR="00A645D1">
      <w:trPr>
        <w:cantSplit/>
        <w:trHeight w:val="658"/>
      </w:trPr>
      <w:tc>
        <w:tcPr>
          <w:tcW w:w="1560" w:type="dxa"/>
        </w:tcPr>
        <w:p w:rsidR="00A645D1" w:rsidRDefault="00A645D1">
          <w:pPr>
            <w:pStyle w:val="Zhlav"/>
          </w:pPr>
        </w:p>
      </w:tc>
      <w:tc>
        <w:tcPr>
          <w:tcW w:w="141" w:type="dxa"/>
          <w:tcBorders>
            <w:left w:val="nil"/>
          </w:tcBorders>
        </w:tcPr>
        <w:p w:rsidR="00A645D1" w:rsidRDefault="00A645D1">
          <w:pPr>
            <w:pStyle w:val="Zhlav"/>
          </w:pPr>
        </w:p>
      </w:tc>
      <w:tc>
        <w:tcPr>
          <w:tcW w:w="6123" w:type="dxa"/>
          <w:vAlign w:val="bottom"/>
        </w:tcPr>
        <w:p w:rsidR="00A645D1" w:rsidRPr="003A7724" w:rsidRDefault="002C5A7B">
          <w:pPr>
            <w:pStyle w:val="Zahlavi2"/>
            <w:rPr>
              <w:sz w:val="20"/>
              <w:szCs w:val="20"/>
            </w:rPr>
          </w:pPr>
          <w:r>
            <w:rPr>
              <w:sz w:val="20"/>
              <w:szCs w:val="20"/>
            </w:rPr>
            <w:t>k</w:t>
          </w:r>
          <w:r w:rsidR="00A645D1" w:rsidRPr="003A7724">
            <w:rPr>
              <w:sz w:val="20"/>
              <w:szCs w:val="20"/>
            </w:rPr>
            <w:t>ancelář ředitele krajského ředitelství</w:t>
          </w:r>
        </w:p>
        <w:p w:rsidR="00A645D1" w:rsidRDefault="00A645D1">
          <w:pPr>
            <w:pStyle w:val="Zahlavi3"/>
          </w:pPr>
          <w:r w:rsidRPr="003A7724">
            <w:rPr>
              <w:sz w:val="20"/>
              <w:szCs w:val="20"/>
            </w:rPr>
            <w:t>oddělení</w:t>
          </w:r>
          <w:r w:rsidR="002C5A7B">
            <w:rPr>
              <w:sz w:val="20"/>
              <w:szCs w:val="20"/>
            </w:rPr>
            <w:t xml:space="preserve"> tisku a prevence</w:t>
          </w:r>
        </w:p>
      </w:tc>
      <w:tc>
        <w:tcPr>
          <w:tcW w:w="2268" w:type="dxa"/>
          <w:vMerge/>
          <w:vAlign w:val="bottom"/>
        </w:tcPr>
        <w:p w:rsidR="00A645D1" w:rsidRDefault="00A645D1">
          <w:pPr>
            <w:pStyle w:val="Zhlav"/>
            <w:jc w:val="right"/>
          </w:pPr>
        </w:p>
      </w:tc>
    </w:tr>
    <w:tr w:rsidR="00A645D1">
      <w:trPr>
        <w:trHeight w:hRule="exact" w:val="460"/>
      </w:trPr>
      <w:tc>
        <w:tcPr>
          <w:tcW w:w="10092" w:type="dxa"/>
          <w:gridSpan w:val="4"/>
        </w:tcPr>
        <w:p w:rsidR="00A645D1" w:rsidRDefault="00A645D1">
          <w:pPr>
            <w:pStyle w:val="Zhlav"/>
            <w:jc w:val="right"/>
          </w:pPr>
        </w:p>
      </w:tc>
    </w:tr>
  </w:tbl>
  <w:p w:rsidR="00A645D1" w:rsidRDefault="00037AB7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502920</wp:posOffset>
          </wp:positionH>
          <wp:positionV relativeFrom="page">
            <wp:posOffset>359410</wp:posOffset>
          </wp:positionV>
          <wp:extent cx="1352550" cy="962025"/>
          <wp:effectExtent l="0" t="0" r="0" b="9525"/>
          <wp:wrapNone/>
          <wp:docPr id="34" name="obrázek 34" descr="logo_barva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_barva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6727825</wp:posOffset>
              </wp:positionH>
              <wp:positionV relativeFrom="page">
                <wp:posOffset>356870</wp:posOffset>
              </wp:positionV>
              <wp:extent cx="531495" cy="580390"/>
              <wp:effectExtent l="3175" t="4445" r="0" b="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6BFD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5D1" w:rsidRDefault="00037AB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23875" cy="561975"/>
                                <wp:effectExtent l="0" t="0" r="9525" b="9525"/>
                                <wp:docPr id="2" name="obrázek 1" descr="znak-sSmk-600dpi-pruhledn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znak-sSmk-600dpi-pruhledny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561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529.75pt;margin-top:28.1pt;width:41.85pt;height:45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" filled="f" fillcolor="#f6bfd9" stroked="f" strokecolor="blue">
              <v:textbox inset="0,0,0,0">
                <w:txbxContent>
                  <w:p w:rsidR="00A645D1" w:rsidRDefault="00037AB7">
                    <w:r>
                      <w:rPr>
                        <w:noProof/>
                      </w:rPr>
                      <w:drawing>
                        <wp:inline distT="0" distB="0" distL="0" distR="0">
                          <wp:extent cx="523875" cy="561975"/>
                          <wp:effectExtent l="0" t="0" r="9525" b="9525"/>
                          <wp:docPr id="2" name="obrázek 1" descr="znak-sSmk-600dpi-pruhledn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znak-sSmk-600dpi-pruhledny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387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1" layoutInCell="1" allowOverlap="1">
          <wp:simplePos x="0" y="0"/>
          <wp:positionH relativeFrom="page">
            <wp:posOffset>306070</wp:posOffset>
          </wp:positionH>
          <wp:positionV relativeFrom="page">
            <wp:posOffset>1595120</wp:posOffset>
          </wp:positionV>
          <wp:extent cx="6948170" cy="73025"/>
          <wp:effectExtent l="0" t="0" r="5080" b="3175"/>
          <wp:wrapNone/>
          <wp:docPr id="3" name="obrázek 3" descr="pruh_nahore_mo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uh_nahore_modra"/>
                  <pic:cNvPicPr preferRelativeResize="0"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170" cy="7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mso1973"/>
      </v:shape>
    </w:pict>
  </w:numPicBullet>
  <w:abstractNum w:abstractNumId="0" w15:restartNumberingAfterBreak="0">
    <w:nsid w:val="01BA6E15"/>
    <w:multiLevelType w:val="hybridMultilevel"/>
    <w:tmpl w:val="4984C07C"/>
    <w:lvl w:ilvl="0" w:tplc="0405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A21CBE"/>
    <w:multiLevelType w:val="hybridMultilevel"/>
    <w:tmpl w:val="C7BE3604"/>
    <w:lvl w:ilvl="0" w:tplc="040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8C59EB"/>
    <w:multiLevelType w:val="hybridMultilevel"/>
    <w:tmpl w:val="7D64CD36"/>
    <w:lvl w:ilvl="0" w:tplc="C25820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25A44"/>
    <w:multiLevelType w:val="hybridMultilevel"/>
    <w:tmpl w:val="48B4936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64E86"/>
    <w:multiLevelType w:val="hybridMultilevel"/>
    <w:tmpl w:val="700855D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947D3"/>
    <w:multiLevelType w:val="hybridMultilevel"/>
    <w:tmpl w:val="084A5EE4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959F2"/>
    <w:multiLevelType w:val="hybridMultilevel"/>
    <w:tmpl w:val="D1B24622"/>
    <w:lvl w:ilvl="0" w:tplc="040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F64186B"/>
    <w:multiLevelType w:val="multilevel"/>
    <w:tmpl w:val="F34C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E5D59"/>
    <w:multiLevelType w:val="hybridMultilevel"/>
    <w:tmpl w:val="C76C1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15309"/>
    <w:multiLevelType w:val="hybridMultilevel"/>
    <w:tmpl w:val="81CCE1D0"/>
    <w:lvl w:ilvl="0" w:tplc="A4A03B6A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D6"/>
    <w:rsid w:val="00004332"/>
    <w:rsid w:val="00007A29"/>
    <w:rsid w:val="00011FFB"/>
    <w:rsid w:val="000142E8"/>
    <w:rsid w:val="0001629B"/>
    <w:rsid w:val="00017AB4"/>
    <w:rsid w:val="00036716"/>
    <w:rsid w:val="00037AB7"/>
    <w:rsid w:val="0004092C"/>
    <w:rsid w:val="00047721"/>
    <w:rsid w:val="0005221B"/>
    <w:rsid w:val="00053A00"/>
    <w:rsid w:val="00056E89"/>
    <w:rsid w:val="00066775"/>
    <w:rsid w:val="00067ADC"/>
    <w:rsid w:val="00070F31"/>
    <w:rsid w:val="00074063"/>
    <w:rsid w:val="0007722B"/>
    <w:rsid w:val="00091F9D"/>
    <w:rsid w:val="00095217"/>
    <w:rsid w:val="00095233"/>
    <w:rsid w:val="0009669E"/>
    <w:rsid w:val="000B0BD6"/>
    <w:rsid w:val="000B21FC"/>
    <w:rsid w:val="000C3846"/>
    <w:rsid w:val="000C5D89"/>
    <w:rsid w:val="000D3D2E"/>
    <w:rsid w:val="000D7D8B"/>
    <w:rsid w:val="000E4B88"/>
    <w:rsid w:val="00105D1D"/>
    <w:rsid w:val="00105E2D"/>
    <w:rsid w:val="00107DBB"/>
    <w:rsid w:val="00114DFF"/>
    <w:rsid w:val="0012541F"/>
    <w:rsid w:val="001354CC"/>
    <w:rsid w:val="00141E7B"/>
    <w:rsid w:val="00145F28"/>
    <w:rsid w:val="00145F34"/>
    <w:rsid w:val="0015024F"/>
    <w:rsid w:val="00154B43"/>
    <w:rsid w:val="00170BB5"/>
    <w:rsid w:val="00170CA1"/>
    <w:rsid w:val="00187292"/>
    <w:rsid w:val="001939B0"/>
    <w:rsid w:val="001A6CD4"/>
    <w:rsid w:val="001C04F4"/>
    <w:rsid w:val="001C0FA6"/>
    <w:rsid w:val="001E2A7A"/>
    <w:rsid w:val="001E52A2"/>
    <w:rsid w:val="001F078C"/>
    <w:rsid w:val="001F10E8"/>
    <w:rsid w:val="002052B5"/>
    <w:rsid w:val="002060C0"/>
    <w:rsid w:val="00207E20"/>
    <w:rsid w:val="0022402B"/>
    <w:rsid w:val="00225758"/>
    <w:rsid w:val="002374A2"/>
    <w:rsid w:val="00237D08"/>
    <w:rsid w:val="0024161A"/>
    <w:rsid w:val="00251909"/>
    <w:rsid w:val="00251E94"/>
    <w:rsid w:val="00253058"/>
    <w:rsid w:val="002541C4"/>
    <w:rsid w:val="00255EFC"/>
    <w:rsid w:val="0025790E"/>
    <w:rsid w:val="00257C2D"/>
    <w:rsid w:val="00260079"/>
    <w:rsid w:val="00261A94"/>
    <w:rsid w:val="00263CDB"/>
    <w:rsid w:val="0027154D"/>
    <w:rsid w:val="00272884"/>
    <w:rsid w:val="00285BBB"/>
    <w:rsid w:val="00292F2D"/>
    <w:rsid w:val="002A08B8"/>
    <w:rsid w:val="002A08FC"/>
    <w:rsid w:val="002A504F"/>
    <w:rsid w:val="002B66C3"/>
    <w:rsid w:val="002B66F8"/>
    <w:rsid w:val="002C15AD"/>
    <w:rsid w:val="002C5A7B"/>
    <w:rsid w:val="002C73D4"/>
    <w:rsid w:val="002F015F"/>
    <w:rsid w:val="002F430E"/>
    <w:rsid w:val="002F6B79"/>
    <w:rsid w:val="003112B7"/>
    <w:rsid w:val="00311834"/>
    <w:rsid w:val="003145B5"/>
    <w:rsid w:val="0031505F"/>
    <w:rsid w:val="00315329"/>
    <w:rsid w:val="00320198"/>
    <w:rsid w:val="00334CB6"/>
    <w:rsid w:val="00347660"/>
    <w:rsid w:val="0035171B"/>
    <w:rsid w:val="003518C3"/>
    <w:rsid w:val="00353AB7"/>
    <w:rsid w:val="00353BED"/>
    <w:rsid w:val="003937E6"/>
    <w:rsid w:val="00397843"/>
    <w:rsid w:val="003A7724"/>
    <w:rsid w:val="003B4EE7"/>
    <w:rsid w:val="003B54BA"/>
    <w:rsid w:val="003C1389"/>
    <w:rsid w:val="003D79D8"/>
    <w:rsid w:val="003D7D0A"/>
    <w:rsid w:val="003E1660"/>
    <w:rsid w:val="003F304D"/>
    <w:rsid w:val="003F70EF"/>
    <w:rsid w:val="003F7318"/>
    <w:rsid w:val="003F772C"/>
    <w:rsid w:val="00403EEF"/>
    <w:rsid w:val="00410598"/>
    <w:rsid w:val="004354CB"/>
    <w:rsid w:val="0044130F"/>
    <w:rsid w:val="004444EC"/>
    <w:rsid w:val="00454C44"/>
    <w:rsid w:val="00475C42"/>
    <w:rsid w:val="00480A21"/>
    <w:rsid w:val="00481484"/>
    <w:rsid w:val="004823C5"/>
    <w:rsid w:val="0048448F"/>
    <w:rsid w:val="004927BD"/>
    <w:rsid w:val="004940E6"/>
    <w:rsid w:val="004A1720"/>
    <w:rsid w:val="004A29F9"/>
    <w:rsid w:val="004A3149"/>
    <w:rsid w:val="004D0F1A"/>
    <w:rsid w:val="004D445D"/>
    <w:rsid w:val="004E05CB"/>
    <w:rsid w:val="004E29EB"/>
    <w:rsid w:val="004E6DB1"/>
    <w:rsid w:val="004F0DFD"/>
    <w:rsid w:val="004F7463"/>
    <w:rsid w:val="00526A96"/>
    <w:rsid w:val="00541A4C"/>
    <w:rsid w:val="005524C0"/>
    <w:rsid w:val="00571E56"/>
    <w:rsid w:val="00572AE0"/>
    <w:rsid w:val="00583F9B"/>
    <w:rsid w:val="00585779"/>
    <w:rsid w:val="00587912"/>
    <w:rsid w:val="005A3A50"/>
    <w:rsid w:val="005A4855"/>
    <w:rsid w:val="005A5D22"/>
    <w:rsid w:val="005B1E17"/>
    <w:rsid w:val="005B3A87"/>
    <w:rsid w:val="005C523B"/>
    <w:rsid w:val="005D5DFD"/>
    <w:rsid w:val="005E233A"/>
    <w:rsid w:val="005E34BD"/>
    <w:rsid w:val="005E7D3F"/>
    <w:rsid w:val="005F65D6"/>
    <w:rsid w:val="00612934"/>
    <w:rsid w:val="006227DC"/>
    <w:rsid w:val="00634206"/>
    <w:rsid w:val="00636531"/>
    <w:rsid w:val="0063799C"/>
    <w:rsid w:val="006500ED"/>
    <w:rsid w:val="00651D9A"/>
    <w:rsid w:val="0065661E"/>
    <w:rsid w:val="006679BA"/>
    <w:rsid w:val="0067031B"/>
    <w:rsid w:val="00677B90"/>
    <w:rsid w:val="00683669"/>
    <w:rsid w:val="00697BE6"/>
    <w:rsid w:val="006A1F11"/>
    <w:rsid w:val="006A35BA"/>
    <w:rsid w:val="006B6198"/>
    <w:rsid w:val="006B686C"/>
    <w:rsid w:val="006C1B6E"/>
    <w:rsid w:val="006C382C"/>
    <w:rsid w:val="006C4F7B"/>
    <w:rsid w:val="006C5957"/>
    <w:rsid w:val="006D0FB6"/>
    <w:rsid w:val="006D3BAB"/>
    <w:rsid w:val="006D4D85"/>
    <w:rsid w:val="006E4495"/>
    <w:rsid w:val="006F337B"/>
    <w:rsid w:val="006F7C0B"/>
    <w:rsid w:val="00704B30"/>
    <w:rsid w:val="0071382A"/>
    <w:rsid w:val="00722023"/>
    <w:rsid w:val="00740FE4"/>
    <w:rsid w:val="00743504"/>
    <w:rsid w:val="007475FE"/>
    <w:rsid w:val="00750481"/>
    <w:rsid w:val="0075324F"/>
    <w:rsid w:val="00754860"/>
    <w:rsid w:val="00757873"/>
    <w:rsid w:val="00760CC0"/>
    <w:rsid w:val="00761A90"/>
    <w:rsid w:val="00762E4A"/>
    <w:rsid w:val="00765406"/>
    <w:rsid w:val="00773FD8"/>
    <w:rsid w:val="00785A92"/>
    <w:rsid w:val="0079220B"/>
    <w:rsid w:val="007A20B0"/>
    <w:rsid w:val="007B09F7"/>
    <w:rsid w:val="007D42CD"/>
    <w:rsid w:val="007E2E6D"/>
    <w:rsid w:val="007E6681"/>
    <w:rsid w:val="007E720A"/>
    <w:rsid w:val="007E7EE2"/>
    <w:rsid w:val="008022D9"/>
    <w:rsid w:val="008046C9"/>
    <w:rsid w:val="008130FD"/>
    <w:rsid w:val="0081424F"/>
    <w:rsid w:val="00824A82"/>
    <w:rsid w:val="00826727"/>
    <w:rsid w:val="00830C69"/>
    <w:rsid w:val="008318EB"/>
    <w:rsid w:val="008328E5"/>
    <w:rsid w:val="00840811"/>
    <w:rsid w:val="00843A37"/>
    <w:rsid w:val="00846094"/>
    <w:rsid w:val="00850AEA"/>
    <w:rsid w:val="0088531E"/>
    <w:rsid w:val="00891210"/>
    <w:rsid w:val="008921D4"/>
    <w:rsid w:val="008A0054"/>
    <w:rsid w:val="008A0A28"/>
    <w:rsid w:val="008A1C62"/>
    <w:rsid w:val="008A56B3"/>
    <w:rsid w:val="008C1C3F"/>
    <w:rsid w:val="008C5D16"/>
    <w:rsid w:val="008C659E"/>
    <w:rsid w:val="008D2272"/>
    <w:rsid w:val="008E3C47"/>
    <w:rsid w:val="008E47FE"/>
    <w:rsid w:val="008E54FD"/>
    <w:rsid w:val="008F45BE"/>
    <w:rsid w:val="008F6F63"/>
    <w:rsid w:val="00903C29"/>
    <w:rsid w:val="00907843"/>
    <w:rsid w:val="00907872"/>
    <w:rsid w:val="00910236"/>
    <w:rsid w:val="0091482F"/>
    <w:rsid w:val="00925B77"/>
    <w:rsid w:val="0093179E"/>
    <w:rsid w:val="00935049"/>
    <w:rsid w:val="0097070D"/>
    <w:rsid w:val="00977A6B"/>
    <w:rsid w:val="0098079C"/>
    <w:rsid w:val="00983921"/>
    <w:rsid w:val="009921F3"/>
    <w:rsid w:val="00995A84"/>
    <w:rsid w:val="009B0DE7"/>
    <w:rsid w:val="009B5900"/>
    <w:rsid w:val="009C151F"/>
    <w:rsid w:val="009D71CF"/>
    <w:rsid w:val="009E4EDC"/>
    <w:rsid w:val="009E53CB"/>
    <w:rsid w:val="009E59CB"/>
    <w:rsid w:val="009F00D5"/>
    <w:rsid w:val="00A1454B"/>
    <w:rsid w:val="00A20C26"/>
    <w:rsid w:val="00A20F5C"/>
    <w:rsid w:val="00A2697B"/>
    <w:rsid w:val="00A32745"/>
    <w:rsid w:val="00A359D4"/>
    <w:rsid w:val="00A42865"/>
    <w:rsid w:val="00A47388"/>
    <w:rsid w:val="00A645D1"/>
    <w:rsid w:val="00A82AC0"/>
    <w:rsid w:val="00A83CE2"/>
    <w:rsid w:val="00A94336"/>
    <w:rsid w:val="00AB39DB"/>
    <w:rsid w:val="00AB49F2"/>
    <w:rsid w:val="00AB6091"/>
    <w:rsid w:val="00AB64C6"/>
    <w:rsid w:val="00AE2381"/>
    <w:rsid w:val="00AE4096"/>
    <w:rsid w:val="00AE732F"/>
    <w:rsid w:val="00AE73F4"/>
    <w:rsid w:val="00AF2967"/>
    <w:rsid w:val="00B02A7A"/>
    <w:rsid w:val="00B03178"/>
    <w:rsid w:val="00B03812"/>
    <w:rsid w:val="00B07CE3"/>
    <w:rsid w:val="00B125E1"/>
    <w:rsid w:val="00B13624"/>
    <w:rsid w:val="00B25221"/>
    <w:rsid w:val="00B37D35"/>
    <w:rsid w:val="00B42356"/>
    <w:rsid w:val="00B46B2E"/>
    <w:rsid w:val="00B5639E"/>
    <w:rsid w:val="00B74D25"/>
    <w:rsid w:val="00B81368"/>
    <w:rsid w:val="00BA25FC"/>
    <w:rsid w:val="00BB06AB"/>
    <w:rsid w:val="00BC1591"/>
    <w:rsid w:val="00BC4781"/>
    <w:rsid w:val="00BD505E"/>
    <w:rsid w:val="00BD571A"/>
    <w:rsid w:val="00BE2888"/>
    <w:rsid w:val="00BF7687"/>
    <w:rsid w:val="00C05ACC"/>
    <w:rsid w:val="00C07E2C"/>
    <w:rsid w:val="00C1187A"/>
    <w:rsid w:val="00C14E5B"/>
    <w:rsid w:val="00C224D5"/>
    <w:rsid w:val="00C252B7"/>
    <w:rsid w:val="00C501D0"/>
    <w:rsid w:val="00C553C0"/>
    <w:rsid w:val="00C56102"/>
    <w:rsid w:val="00C61EF8"/>
    <w:rsid w:val="00C933B7"/>
    <w:rsid w:val="00C97ABD"/>
    <w:rsid w:val="00CA2F87"/>
    <w:rsid w:val="00CA5578"/>
    <w:rsid w:val="00CB3AEF"/>
    <w:rsid w:val="00CB5E27"/>
    <w:rsid w:val="00CB7081"/>
    <w:rsid w:val="00CC61E7"/>
    <w:rsid w:val="00CC6F15"/>
    <w:rsid w:val="00CC796C"/>
    <w:rsid w:val="00CD79E6"/>
    <w:rsid w:val="00CE2EAF"/>
    <w:rsid w:val="00CE7354"/>
    <w:rsid w:val="00CF20A6"/>
    <w:rsid w:val="00CF3CEA"/>
    <w:rsid w:val="00CF449D"/>
    <w:rsid w:val="00CF55AB"/>
    <w:rsid w:val="00D0597B"/>
    <w:rsid w:val="00D10C67"/>
    <w:rsid w:val="00D1384F"/>
    <w:rsid w:val="00D14396"/>
    <w:rsid w:val="00D1450D"/>
    <w:rsid w:val="00D248E7"/>
    <w:rsid w:val="00D26B43"/>
    <w:rsid w:val="00D359EF"/>
    <w:rsid w:val="00D434E9"/>
    <w:rsid w:val="00D50B60"/>
    <w:rsid w:val="00D51112"/>
    <w:rsid w:val="00D5433D"/>
    <w:rsid w:val="00D60184"/>
    <w:rsid w:val="00D641D9"/>
    <w:rsid w:val="00D72547"/>
    <w:rsid w:val="00DA3187"/>
    <w:rsid w:val="00DB3674"/>
    <w:rsid w:val="00DC304D"/>
    <w:rsid w:val="00DC72D8"/>
    <w:rsid w:val="00DD2060"/>
    <w:rsid w:val="00DE2504"/>
    <w:rsid w:val="00DE3E70"/>
    <w:rsid w:val="00DE53CC"/>
    <w:rsid w:val="00DF2EC1"/>
    <w:rsid w:val="00DF5BDD"/>
    <w:rsid w:val="00E16583"/>
    <w:rsid w:val="00E16AB7"/>
    <w:rsid w:val="00E2131D"/>
    <w:rsid w:val="00E24568"/>
    <w:rsid w:val="00E26193"/>
    <w:rsid w:val="00E30F91"/>
    <w:rsid w:val="00E311AC"/>
    <w:rsid w:val="00E32AF5"/>
    <w:rsid w:val="00E35571"/>
    <w:rsid w:val="00E3647B"/>
    <w:rsid w:val="00E44132"/>
    <w:rsid w:val="00E45433"/>
    <w:rsid w:val="00E47608"/>
    <w:rsid w:val="00E56453"/>
    <w:rsid w:val="00E63262"/>
    <w:rsid w:val="00E7380C"/>
    <w:rsid w:val="00E76635"/>
    <w:rsid w:val="00E81E15"/>
    <w:rsid w:val="00E82649"/>
    <w:rsid w:val="00EA7F6A"/>
    <w:rsid w:val="00EB1F78"/>
    <w:rsid w:val="00EB45FE"/>
    <w:rsid w:val="00EB4D60"/>
    <w:rsid w:val="00EC17BF"/>
    <w:rsid w:val="00EC7387"/>
    <w:rsid w:val="00ED315A"/>
    <w:rsid w:val="00ED5ED8"/>
    <w:rsid w:val="00EE1B39"/>
    <w:rsid w:val="00EF023E"/>
    <w:rsid w:val="00F00F5E"/>
    <w:rsid w:val="00F01C24"/>
    <w:rsid w:val="00F03776"/>
    <w:rsid w:val="00F04F00"/>
    <w:rsid w:val="00F05B96"/>
    <w:rsid w:val="00F06386"/>
    <w:rsid w:val="00F12511"/>
    <w:rsid w:val="00F20A26"/>
    <w:rsid w:val="00F21916"/>
    <w:rsid w:val="00F31B63"/>
    <w:rsid w:val="00F40F5B"/>
    <w:rsid w:val="00F50E07"/>
    <w:rsid w:val="00F573D7"/>
    <w:rsid w:val="00F5748B"/>
    <w:rsid w:val="00F6585E"/>
    <w:rsid w:val="00F74BA0"/>
    <w:rsid w:val="00F755C8"/>
    <w:rsid w:val="00F80A0E"/>
    <w:rsid w:val="00F831C7"/>
    <w:rsid w:val="00F94894"/>
    <w:rsid w:val="00F9520D"/>
    <w:rsid w:val="00FA7736"/>
    <w:rsid w:val="00FB0698"/>
    <w:rsid w:val="00FB5072"/>
    <w:rsid w:val="00FD0350"/>
    <w:rsid w:val="00FE6222"/>
    <w:rsid w:val="00FE7088"/>
    <w:rsid w:val="00FF2C1A"/>
    <w:rsid w:val="00FF5167"/>
    <w:rsid w:val="00FF578E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5:docId w15:val="{2225A123-F970-4CDF-8F94-4C9B936D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60" w:lineRule="atLeas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0B0BD6"/>
    <w:pPr>
      <w:keepNext/>
      <w:spacing w:line="240" w:lineRule="auto"/>
      <w:jc w:val="both"/>
      <w:outlineLvl w:val="0"/>
    </w:pPr>
    <w:rPr>
      <w:rFonts w:ascii="Times New Roman" w:hAnsi="Times New Roman"/>
      <w:b/>
      <w:bCs/>
      <w:sz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01D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9">
    <w:name w:val="heading 9"/>
    <w:basedOn w:val="Normln"/>
    <w:next w:val="Normln"/>
    <w:link w:val="Nadpis9Char"/>
    <w:qFormat/>
    <w:rsid w:val="000B0BD6"/>
    <w:pPr>
      <w:keepNext/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8"/>
    </w:pPr>
    <w:rPr>
      <w:rFonts w:ascii="Times New Roman" w:hAnsi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next w:val="Normln"/>
    <w:semiHidden/>
    <w:pPr>
      <w:tabs>
        <w:tab w:val="center" w:pos="4536"/>
        <w:tab w:val="right" w:pos="9072"/>
      </w:tabs>
      <w:spacing w:before="300" w:line="220" w:lineRule="atLeast"/>
    </w:pPr>
    <w:rPr>
      <w:caps/>
      <w:sz w:val="18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spacing w:line="180" w:lineRule="atLeast"/>
      <w:ind w:left="6861"/>
    </w:pPr>
    <w:rPr>
      <w:sz w:val="14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Zahlavi3">
    <w:name w:val="Zahlavi_3"/>
    <w:basedOn w:val="Zhlav"/>
    <w:pPr>
      <w:spacing w:before="0"/>
    </w:pPr>
    <w:rPr>
      <w:caps w:val="0"/>
      <w:sz w:val="14"/>
    </w:rPr>
  </w:style>
  <w:style w:type="paragraph" w:customStyle="1" w:styleId="Zahlavi2">
    <w:name w:val="Zahlavi_2"/>
    <w:basedOn w:val="Zhlav"/>
    <w:pPr>
      <w:spacing w:before="0"/>
    </w:pPr>
    <w:rPr>
      <w:caps w:val="0"/>
    </w:rPr>
  </w:style>
  <w:style w:type="paragraph" w:customStyle="1" w:styleId="Zahlavi4">
    <w:name w:val="Zahlavi_4"/>
    <w:basedOn w:val="Zhlav"/>
    <w:pPr>
      <w:spacing w:before="0"/>
    </w:pPr>
  </w:style>
  <w:style w:type="paragraph" w:styleId="Zkladntext">
    <w:name w:val="Body Text"/>
    <w:basedOn w:val="Normln"/>
    <w:semiHidden/>
    <w:pPr>
      <w:spacing w:line="240" w:lineRule="auto"/>
      <w:jc w:val="both"/>
    </w:pPr>
    <w:rPr>
      <w:rFonts w:ascii="Times New Roman" w:hAnsi="Times New Roman"/>
      <w:sz w:val="24"/>
    </w:rPr>
  </w:style>
  <w:style w:type="paragraph" w:styleId="Zkladntext2">
    <w:name w:val="Body Text 2"/>
    <w:basedOn w:val="Normln"/>
    <w:semiHidden/>
    <w:pPr>
      <w:spacing w:line="240" w:lineRule="auto"/>
      <w:jc w:val="both"/>
    </w:pPr>
    <w:rPr>
      <w:rFonts w:ascii="Times New Roman" w:hAnsi="Times New Roman"/>
      <w:b/>
      <w:bCs/>
      <w:sz w:val="24"/>
    </w:rPr>
  </w:style>
  <w:style w:type="paragraph" w:styleId="Zkladntextodsazen">
    <w:name w:val="Body Text Indent"/>
    <w:basedOn w:val="Normln"/>
    <w:semiHidden/>
    <w:pPr>
      <w:ind w:firstLine="708"/>
      <w:jc w:val="both"/>
    </w:pPr>
    <w:rPr>
      <w:rFonts w:ascii="Times New Roman" w:hAnsi="Times New Roman"/>
      <w:b/>
      <w:bCs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B0BD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0B0BD6"/>
    <w:rPr>
      <w:rFonts w:ascii="Arial" w:hAnsi="Arial"/>
      <w:sz w:val="22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B0BD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0B0BD6"/>
    <w:rPr>
      <w:rFonts w:ascii="Arial" w:hAnsi="Arial"/>
      <w:sz w:val="16"/>
      <w:szCs w:val="16"/>
    </w:rPr>
  </w:style>
  <w:style w:type="character" w:customStyle="1" w:styleId="Nadpis1Char">
    <w:name w:val="Nadpis 1 Char"/>
    <w:link w:val="Nadpis1"/>
    <w:rsid w:val="000B0BD6"/>
    <w:rPr>
      <w:b/>
      <w:bCs/>
      <w:sz w:val="28"/>
      <w:szCs w:val="24"/>
      <w:u w:val="single"/>
    </w:rPr>
  </w:style>
  <w:style w:type="character" w:customStyle="1" w:styleId="Nadpis9Char">
    <w:name w:val="Nadpis 9 Char"/>
    <w:link w:val="Nadpis9"/>
    <w:rsid w:val="000B0BD6"/>
    <w:rPr>
      <w:b/>
      <w:bCs/>
      <w:sz w:val="24"/>
    </w:rPr>
  </w:style>
  <w:style w:type="paragraph" w:customStyle="1" w:styleId="ZkladntextIMP">
    <w:name w:val="Základní text_IMP"/>
    <w:basedOn w:val="Normln"/>
    <w:rsid w:val="000B0BD6"/>
    <w:pPr>
      <w:widowControl w:val="0"/>
      <w:spacing w:line="276" w:lineRule="auto"/>
    </w:pPr>
    <w:rPr>
      <w:rFonts w:ascii="Times New Roman" w:hAnsi="Times New Roman"/>
      <w:i/>
      <w:sz w:val="24"/>
      <w:szCs w:val="20"/>
    </w:rPr>
  </w:style>
  <w:style w:type="paragraph" w:customStyle="1" w:styleId="Odstavec">
    <w:name w:val="Odstavec~"/>
    <w:basedOn w:val="Normln"/>
    <w:rsid w:val="000B0BD6"/>
    <w:pPr>
      <w:suppressAutoHyphens/>
      <w:overflowPunct w:val="0"/>
      <w:autoSpaceDE w:val="0"/>
      <w:autoSpaceDN w:val="0"/>
      <w:adjustRightInd w:val="0"/>
      <w:spacing w:line="253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36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B3674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C501D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lnweb">
    <w:name w:val="Normal (Web)"/>
    <w:basedOn w:val="Normln"/>
    <w:uiPriority w:val="99"/>
    <w:unhideWhenUsed/>
    <w:rsid w:val="00C501D0"/>
    <w:pPr>
      <w:spacing w:before="100" w:beforeAutospacing="1" w:after="225" w:line="240" w:lineRule="auto"/>
    </w:pPr>
    <w:rPr>
      <w:rFonts w:ascii="Times New Roman" w:hAnsi="Times New Roman"/>
      <w:sz w:val="24"/>
    </w:rPr>
  </w:style>
  <w:style w:type="paragraph" w:customStyle="1" w:styleId="right">
    <w:name w:val="right"/>
    <w:basedOn w:val="Normln"/>
    <w:rsid w:val="00C501D0"/>
    <w:pPr>
      <w:spacing w:before="100" w:beforeAutospacing="1" w:after="225" w:line="240" w:lineRule="auto"/>
      <w:jc w:val="right"/>
    </w:pPr>
    <w:rPr>
      <w:rFonts w:ascii="Times New Roman" w:hAnsi="Times New Roman"/>
      <w:sz w:val="24"/>
    </w:rPr>
  </w:style>
  <w:style w:type="paragraph" w:customStyle="1" w:styleId="Default">
    <w:name w:val="Default"/>
    <w:rsid w:val="00CF20A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CF2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188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2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9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98732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90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44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424871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900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36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41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23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53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cie.cz/clanek/novinka-v-oblasti-vychovy-deti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rina.knizatkova@pcr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277116.PCR\Plocha\MS_Word\hl_papi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46ECC-AD98-4CF5-AC8A-2C3390B27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hl_papir.dot</Template>
  <TotalTime>153</TotalTime>
  <Pages>2</Pages>
  <Words>501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Animi.cz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Policie ČR</dc:creator>
  <cp:lastModifiedBy>stp</cp:lastModifiedBy>
  <cp:revision>10</cp:revision>
  <cp:lastPrinted>2017-05-19T06:36:00Z</cp:lastPrinted>
  <dcterms:created xsi:type="dcterms:W3CDTF">2017-09-19T07:26:00Z</dcterms:created>
  <dcterms:modified xsi:type="dcterms:W3CDTF">2017-10-03T10:44:00Z</dcterms:modified>
</cp:coreProperties>
</file>